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59" w:rsidRDefault="00292A59">
      <w:pPr>
        <w:spacing w:line="240" w:lineRule="exact"/>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7"/>
      </w:tblGrid>
      <w:tr w:rsidR="00292A59" w:rsidRPr="007A3BD2" w:rsidTr="005F31C3">
        <w:tc>
          <w:tcPr>
            <w:tcW w:w="4786" w:type="dxa"/>
          </w:tcPr>
          <w:p w:rsidR="00292A59" w:rsidRPr="007A3BD2" w:rsidRDefault="00292A59" w:rsidP="00292A59">
            <w:pPr>
              <w:pStyle w:val="a7"/>
              <w:jc w:val="center"/>
              <w:rPr>
                <w:rFonts w:ascii="Times New Roman" w:hAnsi="Times New Roman" w:cs="Times New Roman"/>
              </w:rPr>
            </w:pPr>
            <w:r w:rsidRPr="007A3BD2">
              <w:rPr>
                <w:rFonts w:ascii="Times New Roman" w:hAnsi="Times New Roman" w:cs="Times New Roman"/>
              </w:rPr>
              <w:t>«Утверждено»</w:t>
            </w:r>
          </w:p>
          <w:p w:rsidR="00292A59" w:rsidRPr="007A3BD2" w:rsidRDefault="00292A59" w:rsidP="00292A59">
            <w:pPr>
              <w:pStyle w:val="a7"/>
              <w:rPr>
                <w:rFonts w:ascii="Times New Roman" w:hAnsi="Times New Roman" w:cs="Times New Roman"/>
              </w:rPr>
            </w:pPr>
            <w:r w:rsidRPr="007A3BD2">
              <w:rPr>
                <w:rFonts w:ascii="Times New Roman" w:hAnsi="Times New Roman" w:cs="Times New Roman"/>
              </w:rPr>
              <w:t>на профсоюзном собрании</w:t>
            </w:r>
          </w:p>
          <w:p w:rsidR="00291434" w:rsidRPr="007A3BD2" w:rsidRDefault="00292A59" w:rsidP="007A3BD2">
            <w:pPr>
              <w:pStyle w:val="a7"/>
              <w:rPr>
                <w:rFonts w:ascii="Times New Roman" w:hAnsi="Times New Roman" w:cs="Times New Roman"/>
              </w:rPr>
            </w:pPr>
            <w:r w:rsidRPr="007A3BD2">
              <w:rPr>
                <w:rFonts w:ascii="Times New Roman" w:hAnsi="Times New Roman" w:cs="Times New Roman"/>
              </w:rPr>
              <w:t xml:space="preserve">МБОУ </w:t>
            </w:r>
            <w:r w:rsidR="007A3BD2" w:rsidRPr="007A3BD2">
              <w:rPr>
                <w:rFonts w:ascii="Times New Roman" w:hAnsi="Times New Roman" w:cs="Times New Roman"/>
              </w:rPr>
              <w:t>Конзаводской СОШ №2</w:t>
            </w:r>
          </w:p>
          <w:p w:rsidR="00292A59" w:rsidRPr="007A3BD2" w:rsidRDefault="00557AD9" w:rsidP="00292A59">
            <w:pPr>
              <w:pStyle w:val="a7"/>
              <w:rPr>
                <w:rFonts w:ascii="Times New Roman" w:hAnsi="Times New Roman" w:cs="Times New Roman"/>
              </w:rPr>
            </w:pPr>
            <w:r w:rsidRPr="007A3BD2">
              <w:rPr>
                <w:rFonts w:ascii="Times New Roman" w:hAnsi="Times New Roman" w:cs="Times New Roman"/>
              </w:rPr>
              <w:t>Протокол №</w:t>
            </w:r>
            <w:r w:rsidRPr="00557AD9">
              <w:rPr>
                <w:rFonts w:ascii="Times New Roman" w:hAnsi="Times New Roman" w:cs="Times New Roman"/>
                <w:u w:val="single"/>
              </w:rPr>
              <w:t>6</w:t>
            </w:r>
            <w:r>
              <w:rPr>
                <w:rFonts w:ascii="Times New Roman" w:hAnsi="Times New Roman" w:cs="Times New Roman"/>
              </w:rPr>
              <w:t xml:space="preserve">   от </w:t>
            </w:r>
            <w:r>
              <w:rPr>
                <w:rFonts w:ascii="Times New Roman" w:hAnsi="Times New Roman" w:cs="Times New Roman"/>
                <w:u w:val="single"/>
              </w:rPr>
              <w:t>30.08.2018</w:t>
            </w:r>
            <w:r w:rsidR="007A3BD2" w:rsidRPr="007A3BD2">
              <w:rPr>
                <w:rFonts w:ascii="Times New Roman" w:hAnsi="Times New Roman" w:cs="Times New Roman"/>
              </w:rPr>
              <w:t>г</w:t>
            </w:r>
            <w:r w:rsidR="006F15A7">
              <w:rPr>
                <w:rFonts w:ascii="Times New Roman" w:hAnsi="Times New Roman" w:cs="Times New Roman"/>
              </w:rPr>
              <w:t>.</w:t>
            </w:r>
          </w:p>
          <w:p w:rsidR="00292A59" w:rsidRPr="007A3BD2" w:rsidRDefault="00292A59" w:rsidP="00292A59">
            <w:pPr>
              <w:pStyle w:val="a7"/>
              <w:rPr>
                <w:rFonts w:ascii="Times New Roman" w:hAnsi="Times New Roman" w:cs="Times New Roman"/>
              </w:rPr>
            </w:pPr>
            <w:r w:rsidRPr="007A3BD2">
              <w:rPr>
                <w:rFonts w:ascii="Times New Roman" w:hAnsi="Times New Roman" w:cs="Times New Roman"/>
              </w:rPr>
              <w:t>Председател</w:t>
            </w:r>
            <w:r w:rsidR="002073E2" w:rsidRPr="007A3BD2">
              <w:rPr>
                <w:rFonts w:ascii="Times New Roman" w:hAnsi="Times New Roman" w:cs="Times New Roman"/>
              </w:rPr>
              <w:t>ь</w:t>
            </w:r>
            <w:r w:rsidR="00557AD9">
              <w:rPr>
                <w:rFonts w:ascii="Times New Roman" w:hAnsi="Times New Roman" w:cs="Times New Roman"/>
              </w:rPr>
              <w:t xml:space="preserve"> ПК </w:t>
            </w:r>
            <w:r w:rsidR="00557AD9" w:rsidRPr="007A3BD2">
              <w:rPr>
                <w:rFonts w:ascii="Times New Roman" w:hAnsi="Times New Roman" w:cs="Times New Roman"/>
              </w:rPr>
              <w:t>О.Ю.</w:t>
            </w:r>
            <w:r w:rsidR="007A3BD2" w:rsidRPr="007A3BD2">
              <w:rPr>
                <w:rFonts w:ascii="Times New Roman" w:hAnsi="Times New Roman" w:cs="Times New Roman"/>
              </w:rPr>
              <w:t>Плещенко</w:t>
            </w:r>
          </w:p>
          <w:p w:rsidR="00304D32" w:rsidRPr="007A3BD2" w:rsidRDefault="00304D32" w:rsidP="00292A59">
            <w:pPr>
              <w:pStyle w:val="a7"/>
              <w:rPr>
                <w:rFonts w:ascii="Times New Roman" w:hAnsi="Times New Roman" w:cs="Times New Roman"/>
              </w:rPr>
            </w:pPr>
          </w:p>
        </w:tc>
        <w:tc>
          <w:tcPr>
            <w:tcW w:w="4787" w:type="dxa"/>
          </w:tcPr>
          <w:p w:rsidR="00292A59" w:rsidRPr="007A3BD2" w:rsidRDefault="00292A59" w:rsidP="00292A59">
            <w:pPr>
              <w:pStyle w:val="a7"/>
              <w:jc w:val="center"/>
              <w:rPr>
                <w:rFonts w:ascii="Times New Roman" w:hAnsi="Times New Roman" w:cs="Times New Roman"/>
              </w:rPr>
            </w:pPr>
            <w:r w:rsidRPr="007A3BD2">
              <w:rPr>
                <w:rFonts w:ascii="Times New Roman" w:hAnsi="Times New Roman" w:cs="Times New Roman"/>
              </w:rPr>
              <w:t>«УТВЕРЖДАЮ»</w:t>
            </w:r>
          </w:p>
          <w:p w:rsidR="007A3BD2" w:rsidRPr="007A3BD2" w:rsidRDefault="00292A59" w:rsidP="007A3BD2">
            <w:pPr>
              <w:pStyle w:val="a7"/>
              <w:rPr>
                <w:rFonts w:ascii="Times New Roman" w:hAnsi="Times New Roman" w:cs="Times New Roman"/>
              </w:rPr>
            </w:pPr>
            <w:r w:rsidRPr="007A3BD2">
              <w:rPr>
                <w:rFonts w:ascii="Times New Roman" w:hAnsi="Times New Roman" w:cs="Times New Roman"/>
              </w:rPr>
              <w:t xml:space="preserve">Директор </w:t>
            </w:r>
            <w:r w:rsidR="007A3BD2" w:rsidRPr="007A3BD2">
              <w:rPr>
                <w:rFonts w:ascii="Times New Roman" w:hAnsi="Times New Roman" w:cs="Times New Roman"/>
              </w:rPr>
              <w:t>МБОУ Конзаводской СОШ №2</w:t>
            </w:r>
          </w:p>
          <w:p w:rsidR="00292A59" w:rsidRPr="007A3BD2" w:rsidRDefault="00292A59" w:rsidP="00292A59">
            <w:pPr>
              <w:pStyle w:val="a7"/>
              <w:rPr>
                <w:rFonts w:ascii="Times New Roman" w:hAnsi="Times New Roman" w:cs="Times New Roman"/>
              </w:rPr>
            </w:pPr>
          </w:p>
          <w:p w:rsidR="00292A59" w:rsidRPr="007A3BD2" w:rsidRDefault="00291434" w:rsidP="00292A59">
            <w:pPr>
              <w:pStyle w:val="a7"/>
              <w:rPr>
                <w:rFonts w:ascii="Times New Roman" w:hAnsi="Times New Roman" w:cs="Times New Roman"/>
              </w:rPr>
            </w:pPr>
            <w:r w:rsidRPr="007A3BD2">
              <w:rPr>
                <w:rFonts w:ascii="Times New Roman" w:hAnsi="Times New Roman" w:cs="Times New Roman"/>
              </w:rPr>
              <w:t>________________</w:t>
            </w:r>
            <w:r w:rsidR="00811572">
              <w:rPr>
                <w:rFonts w:ascii="Times New Roman" w:hAnsi="Times New Roman" w:cs="Times New Roman"/>
              </w:rPr>
              <w:t>Т.Б. Титова</w:t>
            </w:r>
          </w:p>
          <w:p w:rsidR="00292A59" w:rsidRPr="007A3BD2" w:rsidRDefault="009647B2" w:rsidP="00F52F71">
            <w:pPr>
              <w:pStyle w:val="a7"/>
              <w:rPr>
                <w:rFonts w:ascii="Times New Roman" w:hAnsi="Times New Roman" w:cs="Times New Roman"/>
              </w:rPr>
            </w:pPr>
            <w:r w:rsidRPr="00557AD9">
              <w:rPr>
                <w:rFonts w:ascii="Times New Roman" w:hAnsi="Times New Roman" w:cs="Times New Roman"/>
              </w:rPr>
              <w:t xml:space="preserve">Приказ № </w:t>
            </w:r>
            <w:r w:rsidR="006F15A7" w:rsidRPr="00557AD9">
              <w:rPr>
                <w:rFonts w:ascii="Times New Roman" w:hAnsi="Times New Roman" w:cs="Times New Roman"/>
              </w:rPr>
              <w:t>1</w:t>
            </w:r>
            <w:r w:rsidR="00557AD9">
              <w:rPr>
                <w:rFonts w:ascii="Times New Roman" w:hAnsi="Times New Roman" w:cs="Times New Roman"/>
              </w:rPr>
              <w:t>82</w:t>
            </w:r>
            <w:r w:rsidR="00292A59" w:rsidRPr="00557AD9">
              <w:rPr>
                <w:rFonts w:ascii="Times New Roman" w:hAnsi="Times New Roman" w:cs="Times New Roman"/>
              </w:rPr>
              <w:t xml:space="preserve">от </w:t>
            </w:r>
            <w:r w:rsidR="00557AD9">
              <w:rPr>
                <w:rFonts w:ascii="Times New Roman" w:hAnsi="Times New Roman" w:cs="Times New Roman"/>
              </w:rPr>
              <w:t>31.08.2018</w:t>
            </w:r>
            <w:r w:rsidR="006F15A7" w:rsidRPr="00557AD9">
              <w:rPr>
                <w:rFonts w:ascii="Times New Roman" w:hAnsi="Times New Roman" w:cs="Times New Roman"/>
              </w:rPr>
              <w:t xml:space="preserve"> г.</w:t>
            </w:r>
          </w:p>
        </w:tc>
      </w:tr>
    </w:tbl>
    <w:p w:rsidR="00292A59" w:rsidRDefault="00292A59">
      <w:pPr>
        <w:spacing w:line="240" w:lineRule="exact"/>
        <w:rPr>
          <w:rFonts w:ascii="Times New Roman" w:hAnsi="Times New Roman" w:cs="Times New Roman"/>
          <w:sz w:val="28"/>
          <w:szCs w:val="28"/>
        </w:rPr>
      </w:pPr>
    </w:p>
    <w:p w:rsidR="00292A59" w:rsidRDefault="00292A59" w:rsidP="00292A59">
      <w:pPr>
        <w:spacing w:line="240" w:lineRule="exact"/>
        <w:jc w:val="center"/>
        <w:rPr>
          <w:rFonts w:ascii="Times New Roman" w:hAnsi="Times New Roman" w:cs="Times New Roman"/>
          <w:sz w:val="28"/>
          <w:szCs w:val="28"/>
        </w:rPr>
      </w:pPr>
    </w:p>
    <w:p w:rsidR="00292A59" w:rsidRDefault="00292A59" w:rsidP="00292A59">
      <w:pPr>
        <w:spacing w:line="240" w:lineRule="exact"/>
        <w:jc w:val="center"/>
        <w:rPr>
          <w:rFonts w:ascii="Times New Roman" w:hAnsi="Times New Roman" w:cs="Times New Roman"/>
          <w:sz w:val="28"/>
          <w:szCs w:val="28"/>
        </w:rPr>
      </w:pPr>
    </w:p>
    <w:p w:rsidR="00686393" w:rsidRPr="006D35BD" w:rsidRDefault="00686393" w:rsidP="00292A59">
      <w:pPr>
        <w:jc w:val="center"/>
        <w:rPr>
          <w:rFonts w:ascii="Times New Roman" w:hAnsi="Times New Roman" w:cs="Times New Roman"/>
          <w:sz w:val="28"/>
          <w:szCs w:val="28"/>
        </w:rPr>
        <w:sectPr w:rsidR="00686393" w:rsidRPr="006D35BD" w:rsidSect="00292A59">
          <w:type w:val="continuous"/>
          <w:pgSz w:w="11909" w:h="16838"/>
          <w:pgMar w:top="851" w:right="851" w:bottom="851" w:left="1701" w:header="0" w:footer="6" w:gutter="0"/>
          <w:cols w:space="720"/>
          <w:noEndnote/>
          <w:docGrid w:linePitch="360"/>
        </w:sectPr>
      </w:pPr>
    </w:p>
    <w:p w:rsidR="006D35BD" w:rsidRDefault="00997844" w:rsidP="00292A59">
      <w:pPr>
        <w:pStyle w:val="30"/>
        <w:shd w:val="clear" w:color="auto" w:fill="auto"/>
        <w:ind w:left="20"/>
        <w:rPr>
          <w:spacing w:val="0"/>
          <w:sz w:val="28"/>
          <w:szCs w:val="28"/>
        </w:rPr>
      </w:pPr>
      <w:r w:rsidRPr="006D35BD">
        <w:rPr>
          <w:spacing w:val="0"/>
          <w:sz w:val="28"/>
          <w:szCs w:val="28"/>
        </w:rPr>
        <w:lastRenderedPageBreak/>
        <w:t>Положение</w:t>
      </w:r>
    </w:p>
    <w:p w:rsidR="006D35BD" w:rsidRDefault="001A7208" w:rsidP="00292A59">
      <w:pPr>
        <w:pStyle w:val="30"/>
        <w:shd w:val="clear" w:color="auto" w:fill="auto"/>
        <w:ind w:left="20"/>
        <w:rPr>
          <w:spacing w:val="0"/>
          <w:sz w:val="28"/>
          <w:szCs w:val="28"/>
        </w:rPr>
      </w:pPr>
      <w:r>
        <w:rPr>
          <w:spacing w:val="0"/>
          <w:sz w:val="28"/>
          <w:szCs w:val="28"/>
        </w:rPr>
        <w:t>об оплате</w:t>
      </w:r>
      <w:r w:rsidR="00997844" w:rsidRPr="006D35BD">
        <w:rPr>
          <w:spacing w:val="0"/>
          <w:sz w:val="28"/>
          <w:szCs w:val="28"/>
        </w:rPr>
        <w:t xml:space="preserve"> труда работников</w:t>
      </w:r>
    </w:p>
    <w:p w:rsidR="00637D83" w:rsidRDefault="00AD5561" w:rsidP="007B7F14">
      <w:pPr>
        <w:pStyle w:val="30"/>
        <w:shd w:val="clear" w:color="auto" w:fill="auto"/>
        <w:ind w:left="20"/>
        <w:rPr>
          <w:spacing w:val="0"/>
          <w:sz w:val="28"/>
          <w:szCs w:val="28"/>
        </w:rPr>
      </w:pPr>
      <w:r>
        <w:rPr>
          <w:spacing w:val="0"/>
          <w:sz w:val="28"/>
          <w:szCs w:val="28"/>
        </w:rPr>
        <w:t>М</w:t>
      </w:r>
      <w:r w:rsidR="00997844" w:rsidRPr="006D35BD">
        <w:rPr>
          <w:spacing w:val="0"/>
          <w:sz w:val="28"/>
          <w:szCs w:val="28"/>
        </w:rPr>
        <w:t xml:space="preserve">униципального бюджетного общеобразовательного учреждения </w:t>
      </w:r>
      <w:r w:rsidR="007A3BD2">
        <w:rPr>
          <w:spacing w:val="0"/>
          <w:sz w:val="28"/>
          <w:szCs w:val="28"/>
        </w:rPr>
        <w:t>Конзаводской средней общеобразовательной школы №2</w:t>
      </w:r>
    </w:p>
    <w:p w:rsidR="007B7F14" w:rsidRPr="003123A4" w:rsidRDefault="007B7F14" w:rsidP="007B7F14">
      <w:pPr>
        <w:pStyle w:val="30"/>
        <w:shd w:val="clear" w:color="auto" w:fill="auto"/>
        <w:ind w:left="20"/>
        <w:rPr>
          <w:spacing w:val="0"/>
          <w:sz w:val="28"/>
          <w:szCs w:val="28"/>
        </w:rPr>
      </w:pPr>
    </w:p>
    <w:p w:rsidR="00637D83" w:rsidRPr="003123A4" w:rsidRDefault="00997844" w:rsidP="00292A59">
      <w:pPr>
        <w:pStyle w:val="1"/>
        <w:shd w:val="clear" w:color="auto" w:fill="auto"/>
        <w:spacing w:after="295" w:line="260" w:lineRule="exact"/>
        <w:ind w:left="20"/>
        <w:jc w:val="center"/>
        <w:rPr>
          <w:b/>
          <w:spacing w:val="0"/>
          <w:sz w:val="28"/>
          <w:szCs w:val="28"/>
        </w:rPr>
      </w:pPr>
      <w:r w:rsidRPr="003123A4">
        <w:rPr>
          <w:b/>
          <w:spacing w:val="0"/>
          <w:sz w:val="28"/>
          <w:szCs w:val="28"/>
        </w:rPr>
        <w:t>Общие положения</w:t>
      </w:r>
    </w:p>
    <w:p w:rsidR="00637D83" w:rsidRPr="007B7F14" w:rsidRDefault="00627AC3" w:rsidP="007B7F14">
      <w:pPr>
        <w:pStyle w:val="30"/>
        <w:shd w:val="clear" w:color="auto" w:fill="auto"/>
        <w:ind w:left="20"/>
        <w:jc w:val="both"/>
        <w:rPr>
          <w:b w:val="0"/>
          <w:spacing w:val="0"/>
          <w:sz w:val="28"/>
          <w:szCs w:val="28"/>
        </w:rPr>
      </w:pPr>
      <w:r w:rsidRPr="00292A59">
        <w:rPr>
          <w:b w:val="0"/>
          <w:sz w:val="28"/>
          <w:szCs w:val="28"/>
        </w:rPr>
        <w:t>1.</w:t>
      </w:r>
      <w:r w:rsidR="00997844" w:rsidRPr="00292A59">
        <w:rPr>
          <w:b w:val="0"/>
          <w:sz w:val="28"/>
          <w:szCs w:val="28"/>
        </w:rPr>
        <w:t xml:space="preserve">Настоящее Положение об оплате труда </w:t>
      </w:r>
      <w:r w:rsidR="005C14E0" w:rsidRPr="00292A59">
        <w:rPr>
          <w:b w:val="0"/>
          <w:sz w:val="28"/>
          <w:szCs w:val="28"/>
        </w:rPr>
        <w:t>работников регулирует</w:t>
      </w:r>
      <w:r w:rsidR="00FB5348">
        <w:rPr>
          <w:b w:val="0"/>
          <w:sz w:val="28"/>
          <w:szCs w:val="28"/>
        </w:rPr>
        <w:t xml:space="preserve"> </w:t>
      </w:r>
      <w:r w:rsidR="00EC3168" w:rsidRPr="00292A59">
        <w:rPr>
          <w:b w:val="0"/>
          <w:sz w:val="28"/>
          <w:szCs w:val="28"/>
        </w:rPr>
        <w:t>порядок оплат</w:t>
      </w:r>
      <w:r w:rsidR="007B7F14">
        <w:rPr>
          <w:b w:val="0"/>
          <w:sz w:val="28"/>
          <w:szCs w:val="28"/>
        </w:rPr>
        <w:t>ы труда работников м</w:t>
      </w:r>
      <w:r w:rsidR="003173F4" w:rsidRPr="00292A59">
        <w:rPr>
          <w:b w:val="0"/>
          <w:sz w:val="28"/>
          <w:szCs w:val="28"/>
        </w:rPr>
        <w:t>униципального</w:t>
      </w:r>
      <w:r w:rsidR="00FB5348">
        <w:rPr>
          <w:b w:val="0"/>
          <w:sz w:val="28"/>
          <w:szCs w:val="28"/>
        </w:rPr>
        <w:t xml:space="preserve"> </w:t>
      </w:r>
      <w:r w:rsidR="003173F4" w:rsidRPr="00292A59">
        <w:rPr>
          <w:b w:val="0"/>
          <w:spacing w:val="0"/>
          <w:sz w:val="28"/>
          <w:szCs w:val="28"/>
        </w:rPr>
        <w:t>бюджетного общеобразовательного учреждения</w:t>
      </w:r>
      <w:r w:rsidR="00FB5348">
        <w:rPr>
          <w:b w:val="0"/>
          <w:spacing w:val="0"/>
          <w:sz w:val="28"/>
          <w:szCs w:val="28"/>
        </w:rPr>
        <w:t xml:space="preserve"> </w:t>
      </w:r>
      <w:r w:rsidR="007B7F14" w:rsidRPr="007B7F14">
        <w:rPr>
          <w:b w:val="0"/>
          <w:spacing w:val="0"/>
          <w:sz w:val="28"/>
          <w:szCs w:val="28"/>
        </w:rPr>
        <w:t>К</w:t>
      </w:r>
      <w:r w:rsidR="007A3BD2">
        <w:rPr>
          <w:b w:val="0"/>
          <w:spacing w:val="0"/>
          <w:sz w:val="28"/>
          <w:szCs w:val="28"/>
        </w:rPr>
        <w:t>онзаводской средней общеобразовательной школы №2</w:t>
      </w:r>
      <w:r w:rsidR="003173F4" w:rsidRPr="00292A59">
        <w:rPr>
          <w:b w:val="0"/>
          <w:spacing w:val="0"/>
          <w:sz w:val="28"/>
          <w:szCs w:val="28"/>
        </w:rPr>
        <w:t xml:space="preserve">, </w:t>
      </w:r>
      <w:r w:rsidR="003173F4" w:rsidRPr="00292A59">
        <w:rPr>
          <w:b w:val="0"/>
          <w:sz w:val="28"/>
          <w:szCs w:val="28"/>
        </w:rPr>
        <w:t>осуществляющей</w:t>
      </w:r>
      <w:r w:rsidR="00EC3168" w:rsidRPr="00292A59">
        <w:rPr>
          <w:b w:val="0"/>
          <w:sz w:val="28"/>
          <w:szCs w:val="28"/>
        </w:rPr>
        <w:t xml:space="preserve"> образователь</w:t>
      </w:r>
      <w:r w:rsidR="003173F4" w:rsidRPr="00292A59">
        <w:rPr>
          <w:b w:val="0"/>
          <w:sz w:val="28"/>
          <w:szCs w:val="28"/>
        </w:rPr>
        <w:t xml:space="preserve">ную деятельность, </w:t>
      </w:r>
      <w:r w:rsidR="00292A59">
        <w:rPr>
          <w:b w:val="0"/>
          <w:sz w:val="28"/>
          <w:szCs w:val="28"/>
        </w:rPr>
        <w:t>обеспечивающей</w:t>
      </w:r>
      <w:r w:rsidR="00997844" w:rsidRPr="00292A59">
        <w:rPr>
          <w:b w:val="0"/>
          <w:sz w:val="28"/>
          <w:szCs w:val="28"/>
        </w:rPr>
        <w:t xml:space="preserve"> предоставление услуг в сфере образования</w:t>
      </w:r>
      <w:r w:rsidR="00E51AC9" w:rsidRPr="00292A59">
        <w:rPr>
          <w:b w:val="0"/>
          <w:sz w:val="28"/>
          <w:szCs w:val="28"/>
        </w:rPr>
        <w:t xml:space="preserve">, </w:t>
      </w:r>
      <w:r w:rsidR="00D00249" w:rsidRPr="00D00249">
        <w:rPr>
          <w:b w:val="0"/>
          <w:color w:val="auto"/>
          <w:sz w:val="28"/>
          <w:szCs w:val="28"/>
        </w:rPr>
        <w:t>подведомственной</w:t>
      </w:r>
      <w:r w:rsidR="00E51AC9" w:rsidRPr="00D00249">
        <w:rPr>
          <w:b w:val="0"/>
          <w:color w:val="auto"/>
          <w:sz w:val="28"/>
          <w:szCs w:val="28"/>
        </w:rPr>
        <w:t xml:space="preserve"> управлению образования Зимовников</w:t>
      </w:r>
      <w:r w:rsidR="00D00249" w:rsidRPr="00D00249">
        <w:rPr>
          <w:b w:val="0"/>
          <w:color w:val="auto"/>
          <w:sz w:val="28"/>
          <w:szCs w:val="28"/>
        </w:rPr>
        <w:t>ского района (далее – образовательная организация</w:t>
      </w:r>
      <w:r w:rsidR="00E51AC9" w:rsidRPr="00D00249">
        <w:rPr>
          <w:b w:val="0"/>
          <w:color w:val="auto"/>
          <w:sz w:val="28"/>
          <w:szCs w:val="28"/>
        </w:rPr>
        <w:t>)</w:t>
      </w:r>
      <w:r w:rsidR="00997844" w:rsidRPr="00D00249">
        <w:rPr>
          <w:b w:val="0"/>
          <w:color w:val="auto"/>
          <w:sz w:val="28"/>
          <w:szCs w:val="28"/>
        </w:rPr>
        <w:t>.</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2.</w:t>
      </w:r>
      <w:r w:rsidR="00997844" w:rsidRPr="00292A59">
        <w:rPr>
          <w:rFonts w:ascii="Times New Roman" w:hAnsi="Times New Roman" w:cs="Times New Roman"/>
          <w:sz w:val="28"/>
          <w:szCs w:val="28"/>
        </w:rPr>
        <w:t>Положение включает в себя:</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 xml:space="preserve">- </w:t>
      </w:r>
      <w:r w:rsidR="00997844" w:rsidRPr="00292A59">
        <w:rPr>
          <w:rFonts w:ascii="Times New Roman" w:hAnsi="Times New Roman" w:cs="Times New Roman"/>
          <w:sz w:val="28"/>
          <w:szCs w:val="28"/>
        </w:rPr>
        <w:t>размеры должностных окла</w:t>
      </w:r>
      <w:r w:rsidR="00042A88" w:rsidRPr="00292A59">
        <w:rPr>
          <w:rFonts w:ascii="Times New Roman" w:hAnsi="Times New Roman" w:cs="Times New Roman"/>
          <w:sz w:val="28"/>
          <w:szCs w:val="28"/>
        </w:rPr>
        <w:t xml:space="preserve">дов, ставок заработной платы по </w:t>
      </w:r>
      <w:r w:rsidR="00997844" w:rsidRPr="00292A59">
        <w:rPr>
          <w:rFonts w:ascii="Times New Roman" w:hAnsi="Times New Roman" w:cs="Times New Roman"/>
          <w:sz w:val="28"/>
          <w:szCs w:val="28"/>
        </w:rPr>
        <w:t>профессиональным квалификационным группам;</w:t>
      </w:r>
    </w:p>
    <w:p w:rsidR="00637D83" w:rsidRPr="00292A59" w:rsidRDefault="00627AC3"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 xml:space="preserve">- </w:t>
      </w:r>
      <w:r w:rsidR="00997844" w:rsidRPr="00292A59">
        <w:rPr>
          <w:rFonts w:ascii="Times New Roman" w:hAnsi="Times New Roman" w:cs="Times New Roman"/>
          <w:sz w:val="28"/>
          <w:szCs w:val="28"/>
        </w:rPr>
        <w:t>условия осуществления и ра</w:t>
      </w:r>
      <w:r w:rsidR="00042A88" w:rsidRPr="00292A59">
        <w:rPr>
          <w:rFonts w:ascii="Times New Roman" w:hAnsi="Times New Roman" w:cs="Times New Roman"/>
          <w:sz w:val="28"/>
          <w:szCs w:val="28"/>
        </w:rPr>
        <w:t xml:space="preserve">змеры выплат компенсационного и </w:t>
      </w:r>
      <w:r w:rsidR="00997844" w:rsidRPr="00292A59">
        <w:rPr>
          <w:rFonts w:ascii="Times New Roman" w:hAnsi="Times New Roman" w:cs="Times New Roman"/>
          <w:sz w:val="28"/>
          <w:szCs w:val="28"/>
        </w:rPr>
        <w:t>стимулирующего характера.</w:t>
      </w:r>
    </w:p>
    <w:p w:rsidR="00637D83" w:rsidRPr="00292A59"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3.</w:t>
      </w:r>
      <w:r w:rsidR="00997844" w:rsidRPr="00292A59">
        <w:rPr>
          <w:rFonts w:ascii="Times New Roman" w:hAnsi="Times New Roman" w:cs="Times New Roman"/>
          <w:sz w:val="28"/>
          <w:szCs w:val="28"/>
        </w:rPr>
        <w:t>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1.</w:t>
      </w:r>
    </w:p>
    <w:p w:rsidR="00637D83"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4.</w:t>
      </w:r>
      <w:r w:rsidR="00997844" w:rsidRPr="00292A59">
        <w:rPr>
          <w:rFonts w:ascii="Times New Roman" w:hAnsi="Times New Roman" w:cs="Times New Roman"/>
          <w:sz w:val="28"/>
          <w:szCs w:val="28"/>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w:t>
      </w:r>
      <w:r w:rsidR="00E51AC9" w:rsidRPr="00D00249">
        <w:rPr>
          <w:rFonts w:ascii="Times New Roman" w:hAnsi="Times New Roman" w:cs="Times New Roman"/>
          <w:color w:val="auto"/>
          <w:sz w:val="28"/>
          <w:szCs w:val="28"/>
        </w:rPr>
        <w:t xml:space="preserve">по рекомендации аттестационной </w:t>
      </w:r>
      <w:r w:rsidR="001A7208" w:rsidRPr="00D00249">
        <w:rPr>
          <w:rFonts w:ascii="Times New Roman" w:hAnsi="Times New Roman" w:cs="Times New Roman"/>
          <w:color w:val="auto"/>
          <w:sz w:val="28"/>
          <w:szCs w:val="28"/>
        </w:rPr>
        <w:t>комиссии, могут</w:t>
      </w:r>
      <w:r w:rsidR="00997844" w:rsidRPr="00D00249">
        <w:rPr>
          <w:rFonts w:ascii="Times New Roman" w:hAnsi="Times New Roman" w:cs="Times New Roman"/>
          <w:color w:val="auto"/>
          <w:sz w:val="28"/>
          <w:szCs w:val="28"/>
        </w:rPr>
        <w:t xml:space="preserve"> быть назначены на соответствующие</w:t>
      </w:r>
      <w:r w:rsidR="00997844" w:rsidRPr="00292A59">
        <w:rPr>
          <w:rFonts w:ascii="Times New Roman" w:hAnsi="Times New Roman" w:cs="Times New Roman"/>
          <w:sz w:val="28"/>
          <w:szCs w:val="28"/>
        </w:rPr>
        <w:t xml:space="preserve"> должности также как и лица, имеющие соответствующее профессиональное образование.</w:t>
      </w:r>
    </w:p>
    <w:p w:rsidR="00402B8A" w:rsidRPr="00292A59"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5.</w:t>
      </w:r>
      <w:r w:rsidR="00997844" w:rsidRPr="00292A59">
        <w:rPr>
          <w:rFonts w:ascii="Times New Roman" w:hAnsi="Times New Roman" w:cs="Times New Roman"/>
          <w:sz w:val="28"/>
          <w:szCs w:val="28"/>
        </w:rPr>
        <w:t xml:space="preserve">Разряды оплаты труда рабочих определяются </w:t>
      </w:r>
      <w:r w:rsidR="007B7F14">
        <w:rPr>
          <w:rFonts w:ascii="Times New Roman" w:hAnsi="Times New Roman" w:cs="Times New Roman"/>
          <w:sz w:val="28"/>
          <w:szCs w:val="28"/>
        </w:rPr>
        <w:t>согласно Единому тарифн</w:t>
      </w:r>
      <w:r w:rsidR="00997844" w:rsidRPr="00292A59">
        <w:rPr>
          <w:rFonts w:ascii="Times New Roman" w:hAnsi="Times New Roman" w:cs="Times New Roman"/>
          <w:sz w:val="28"/>
          <w:szCs w:val="28"/>
        </w:rPr>
        <w:t>о</w:t>
      </w:r>
      <w:r w:rsidR="00997844" w:rsidRPr="00292A59">
        <w:rPr>
          <w:rFonts w:ascii="Times New Roman" w:hAnsi="Times New Roman" w:cs="Times New Roman"/>
          <w:sz w:val="28"/>
          <w:szCs w:val="28"/>
        </w:rPr>
        <w:softHyphen/>
        <w:t>квалификационному справочнику работ и профессий рабочих.</w:t>
      </w:r>
    </w:p>
    <w:p w:rsidR="00637D83" w:rsidRPr="00627AC3" w:rsidRDefault="00042A88" w:rsidP="00304D32">
      <w:pPr>
        <w:pStyle w:val="a7"/>
        <w:jc w:val="both"/>
        <w:rPr>
          <w:rFonts w:ascii="Times New Roman" w:hAnsi="Times New Roman" w:cs="Times New Roman"/>
          <w:sz w:val="28"/>
          <w:szCs w:val="28"/>
        </w:rPr>
      </w:pPr>
      <w:r w:rsidRPr="00292A59">
        <w:rPr>
          <w:rFonts w:ascii="Times New Roman" w:hAnsi="Times New Roman" w:cs="Times New Roman"/>
          <w:sz w:val="28"/>
          <w:szCs w:val="28"/>
        </w:rPr>
        <w:t>6.</w:t>
      </w:r>
      <w:r w:rsidR="00997844" w:rsidRPr="00292A59">
        <w:rPr>
          <w:rFonts w:ascii="Times New Roman" w:hAnsi="Times New Roman" w:cs="Times New Roman"/>
          <w:sz w:val="28"/>
          <w:szCs w:val="28"/>
        </w:rPr>
        <w:t>Размеры должностных окладов общеотраслевых должностей</w:t>
      </w:r>
      <w:r w:rsidR="00D00249">
        <w:rPr>
          <w:rFonts w:ascii="Times New Roman" w:hAnsi="Times New Roman" w:cs="Times New Roman"/>
          <w:sz w:val="28"/>
          <w:szCs w:val="28"/>
        </w:rPr>
        <w:t xml:space="preserve"> специалистов, служащих и размеры ставок заработной </w:t>
      </w:r>
      <w:r w:rsidR="005C14E0">
        <w:rPr>
          <w:rFonts w:ascii="Times New Roman" w:hAnsi="Times New Roman" w:cs="Times New Roman"/>
          <w:sz w:val="28"/>
          <w:szCs w:val="28"/>
        </w:rPr>
        <w:t xml:space="preserve">платы </w:t>
      </w:r>
      <w:r w:rsidR="005C14E0" w:rsidRPr="00627AC3">
        <w:rPr>
          <w:rFonts w:ascii="Times New Roman" w:hAnsi="Times New Roman" w:cs="Times New Roman"/>
          <w:sz w:val="28"/>
          <w:szCs w:val="28"/>
        </w:rPr>
        <w:t>общеотраслевых</w:t>
      </w:r>
      <w:r w:rsidR="00402B8A">
        <w:rPr>
          <w:rFonts w:ascii="Times New Roman" w:hAnsi="Times New Roman" w:cs="Times New Roman"/>
          <w:sz w:val="28"/>
          <w:szCs w:val="28"/>
        </w:rPr>
        <w:t xml:space="preserve">профессий </w:t>
      </w:r>
      <w:r w:rsidR="005C14E0">
        <w:rPr>
          <w:rFonts w:ascii="Times New Roman" w:hAnsi="Times New Roman" w:cs="Times New Roman"/>
          <w:sz w:val="28"/>
          <w:szCs w:val="28"/>
        </w:rPr>
        <w:t>рабочих (приложение2)</w:t>
      </w:r>
      <w:r w:rsidR="00997844" w:rsidRPr="00627AC3">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lastRenderedPageBreak/>
        <w:t>7.</w:t>
      </w:r>
      <w:r w:rsidR="008B10C2">
        <w:rPr>
          <w:rFonts w:ascii="Times New Roman" w:hAnsi="Times New Roman" w:cs="Times New Roman"/>
          <w:sz w:val="28"/>
          <w:szCs w:val="28"/>
        </w:rPr>
        <w:t xml:space="preserve">Профессиональные квалификационные группы должностей и профессий, размеры должностных окладов и ставок заработной платы </w:t>
      </w:r>
      <w:r w:rsidR="005C14E0">
        <w:rPr>
          <w:rFonts w:ascii="Times New Roman" w:hAnsi="Times New Roman" w:cs="Times New Roman"/>
          <w:sz w:val="28"/>
          <w:szCs w:val="28"/>
        </w:rPr>
        <w:t>(раздел1)</w:t>
      </w:r>
      <w:r w:rsidR="00387B1E" w:rsidRPr="00042A88">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8.</w:t>
      </w:r>
      <w:r w:rsidR="00387B1E" w:rsidRPr="00042A88">
        <w:rPr>
          <w:rFonts w:ascii="Times New Roman" w:hAnsi="Times New Roman" w:cs="Times New Roman"/>
          <w:sz w:val="28"/>
          <w:szCs w:val="28"/>
        </w:rPr>
        <w:t>Выплаты компенсационного характера работникам</w:t>
      </w:r>
      <w:r w:rsidR="00D00249">
        <w:rPr>
          <w:rFonts w:ascii="Times New Roman" w:hAnsi="Times New Roman" w:cs="Times New Roman"/>
          <w:sz w:val="28"/>
          <w:szCs w:val="28"/>
        </w:rPr>
        <w:t xml:space="preserve"> образовательной </w:t>
      </w:r>
      <w:r w:rsidR="005C14E0">
        <w:rPr>
          <w:rFonts w:ascii="Times New Roman" w:hAnsi="Times New Roman" w:cs="Times New Roman"/>
          <w:sz w:val="28"/>
          <w:szCs w:val="28"/>
        </w:rPr>
        <w:t>организации (</w:t>
      </w:r>
      <w:r w:rsidR="005C14E0" w:rsidRPr="00042A88">
        <w:rPr>
          <w:rFonts w:ascii="Times New Roman" w:hAnsi="Times New Roman" w:cs="Times New Roman"/>
          <w:sz w:val="28"/>
          <w:szCs w:val="28"/>
        </w:rPr>
        <w:t>разделу2)</w:t>
      </w:r>
      <w:r w:rsidR="00387B1E" w:rsidRPr="00042A88">
        <w:rPr>
          <w:rFonts w:ascii="Times New Roman" w:hAnsi="Times New Roman" w:cs="Times New Roman"/>
          <w:color w:val="FF0000"/>
          <w:sz w:val="28"/>
          <w:szCs w:val="28"/>
        </w:rPr>
        <w:t>.</w:t>
      </w:r>
    </w:p>
    <w:p w:rsidR="00387B1E" w:rsidRPr="008B10C2" w:rsidRDefault="00042A88" w:rsidP="00304D32">
      <w:pPr>
        <w:pStyle w:val="a7"/>
        <w:jc w:val="both"/>
        <w:rPr>
          <w:rFonts w:ascii="Times New Roman" w:hAnsi="Times New Roman" w:cs="Times New Roman"/>
          <w:color w:val="FF0000"/>
          <w:sz w:val="28"/>
          <w:szCs w:val="28"/>
        </w:rPr>
      </w:pPr>
      <w:r>
        <w:rPr>
          <w:rFonts w:ascii="Times New Roman" w:hAnsi="Times New Roman" w:cs="Times New Roman"/>
          <w:sz w:val="28"/>
          <w:szCs w:val="28"/>
        </w:rPr>
        <w:t>9.</w:t>
      </w:r>
      <w:r w:rsidR="00387B1E" w:rsidRPr="00042A88">
        <w:rPr>
          <w:rFonts w:ascii="Times New Roman" w:hAnsi="Times New Roman" w:cs="Times New Roman"/>
          <w:sz w:val="28"/>
          <w:szCs w:val="28"/>
        </w:rPr>
        <w:t>Выплаты стимулирующего характера работникам</w:t>
      </w:r>
      <w:r w:rsidR="00D00249">
        <w:rPr>
          <w:rFonts w:ascii="Times New Roman" w:hAnsi="Times New Roman" w:cs="Times New Roman"/>
          <w:sz w:val="28"/>
          <w:szCs w:val="28"/>
        </w:rPr>
        <w:t xml:space="preserve"> образовательной организации </w:t>
      </w:r>
      <w:r w:rsidR="005C14E0">
        <w:rPr>
          <w:rFonts w:ascii="Times New Roman" w:hAnsi="Times New Roman" w:cs="Times New Roman"/>
          <w:sz w:val="28"/>
          <w:szCs w:val="28"/>
        </w:rPr>
        <w:t>(разделу</w:t>
      </w:r>
      <w:r w:rsidR="008B10C2">
        <w:rPr>
          <w:rFonts w:ascii="Times New Roman" w:hAnsi="Times New Roman" w:cs="Times New Roman"/>
          <w:sz w:val="28"/>
          <w:szCs w:val="28"/>
        </w:rPr>
        <w:t xml:space="preserve"> 3</w:t>
      </w:r>
      <w:r w:rsidR="00D00249">
        <w:rPr>
          <w:rFonts w:ascii="Times New Roman" w:hAnsi="Times New Roman" w:cs="Times New Roman"/>
          <w:sz w:val="28"/>
          <w:szCs w:val="28"/>
        </w:rPr>
        <w:t>)</w:t>
      </w:r>
      <w:r w:rsidR="00387B1E" w:rsidRPr="008B10C2">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10.</w:t>
      </w:r>
      <w:r w:rsidR="00402B8A">
        <w:rPr>
          <w:rFonts w:ascii="Times New Roman" w:hAnsi="Times New Roman" w:cs="Times New Roman"/>
          <w:sz w:val="28"/>
          <w:szCs w:val="28"/>
        </w:rPr>
        <w:t>Порядок отнесения образовательной организации</w:t>
      </w:r>
      <w:r w:rsidR="00387B1E" w:rsidRPr="00042A88">
        <w:rPr>
          <w:rFonts w:ascii="Times New Roman" w:hAnsi="Times New Roman" w:cs="Times New Roman"/>
          <w:sz w:val="28"/>
          <w:szCs w:val="28"/>
        </w:rPr>
        <w:t xml:space="preserve"> к группам по оплате труда </w:t>
      </w:r>
      <w:r w:rsidR="005C14E0" w:rsidRPr="00042A88">
        <w:rPr>
          <w:rFonts w:ascii="Times New Roman" w:hAnsi="Times New Roman" w:cs="Times New Roman"/>
          <w:sz w:val="28"/>
          <w:szCs w:val="28"/>
        </w:rPr>
        <w:t>руков</w:t>
      </w:r>
      <w:r w:rsidR="005C14E0">
        <w:rPr>
          <w:rFonts w:ascii="Times New Roman" w:hAnsi="Times New Roman" w:cs="Times New Roman"/>
          <w:sz w:val="28"/>
          <w:szCs w:val="28"/>
        </w:rPr>
        <w:t>одителей (раздел 4)</w:t>
      </w:r>
      <w:r w:rsidR="00387B1E" w:rsidRPr="00042A88">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11.</w:t>
      </w:r>
      <w:r w:rsidR="00387B1E" w:rsidRPr="00042A88">
        <w:rPr>
          <w:rFonts w:ascii="Times New Roman" w:hAnsi="Times New Roman" w:cs="Times New Roman"/>
          <w:sz w:val="28"/>
          <w:szCs w:val="28"/>
        </w:rPr>
        <w:t>Особенности условий оплаты труда педагогических работников</w:t>
      </w:r>
      <w:r w:rsidR="003609CA">
        <w:rPr>
          <w:rFonts w:ascii="Times New Roman" w:hAnsi="Times New Roman" w:cs="Times New Roman"/>
          <w:sz w:val="28"/>
          <w:szCs w:val="28"/>
        </w:rPr>
        <w:t xml:space="preserve">. Тарификация работников образовательной организации </w:t>
      </w:r>
      <w:r w:rsidR="005C14E0">
        <w:rPr>
          <w:rFonts w:ascii="Times New Roman" w:hAnsi="Times New Roman" w:cs="Times New Roman"/>
          <w:sz w:val="28"/>
          <w:szCs w:val="28"/>
        </w:rPr>
        <w:t>(</w:t>
      </w:r>
      <w:r w:rsidR="005C14E0" w:rsidRPr="00042A88">
        <w:rPr>
          <w:rFonts w:ascii="Times New Roman" w:hAnsi="Times New Roman" w:cs="Times New Roman"/>
          <w:sz w:val="28"/>
          <w:szCs w:val="28"/>
        </w:rPr>
        <w:t>раздел</w:t>
      </w:r>
      <w:r w:rsidR="005C14E0">
        <w:rPr>
          <w:rFonts w:ascii="Times New Roman" w:hAnsi="Times New Roman" w:cs="Times New Roman"/>
          <w:sz w:val="28"/>
          <w:szCs w:val="28"/>
        </w:rPr>
        <w:t>5)</w:t>
      </w:r>
      <w:r w:rsidR="00387B1E" w:rsidRPr="00042A88">
        <w:rPr>
          <w:rFonts w:ascii="Times New Roman" w:hAnsi="Times New Roman" w:cs="Times New Roman"/>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12.</w:t>
      </w:r>
      <w:r w:rsidR="00387B1E" w:rsidRPr="00042A88">
        <w:rPr>
          <w:rFonts w:ascii="Times New Roman" w:hAnsi="Times New Roman" w:cs="Times New Roman"/>
          <w:sz w:val="28"/>
          <w:szCs w:val="28"/>
        </w:rPr>
        <w:t>Нормы рабочего времени, нормы учебной нагрузки и порядо</w:t>
      </w:r>
      <w:r w:rsidR="003609CA">
        <w:rPr>
          <w:rFonts w:ascii="Times New Roman" w:hAnsi="Times New Roman" w:cs="Times New Roman"/>
          <w:sz w:val="28"/>
          <w:szCs w:val="28"/>
        </w:rPr>
        <w:t>к ее распределения в образовательной организации (</w:t>
      </w:r>
      <w:r w:rsidR="005C14E0">
        <w:rPr>
          <w:rFonts w:ascii="Times New Roman" w:hAnsi="Times New Roman" w:cs="Times New Roman"/>
          <w:sz w:val="28"/>
          <w:szCs w:val="28"/>
        </w:rPr>
        <w:t>раздел 6)</w:t>
      </w:r>
      <w:r w:rsidR="00387B1E" w:rsidRPr="00042A88">
        <w:rPr>
          <w:rFonts w:ascii="Times New Roman" w:hAnsi="Times New Roman" w:cs="Times New Roman"/>
          <w:color w:val="FF0000"/>
          <w:sz w:val="28"/>
          <w:szCs w:val="28"/>
        </w:rPr>
        <w:t>.</w:t>
      </w:r>
    </w:p>
    <w:p w:rsidR="00387B1E" w:rsidRPr="00042A88" w:rsidRDefault="00042A88" w:rsidP="00304D32">
      <w:pPr>
        <w:pStyle w:val="a7"/>
        <w:jc w:val="both"/>
        <w:rPr>
          <w:rFonts w:ascii="Times New Roman" w:hAnsi="Times New Roman" w:cs="Times New Roman"/>
          <w:sz w:val="28"/>
          <w:szCs w:val="28"/>
        </w:rPr>
      </w:pPr>
      <w:r>
        <w:rPr>
          <w:rFonts w:ascii="Times New Roman" w:hAnsi="Times New Roman" w:cs="Times New Roman"/>
          <w:sz w:val="28"/>
          <w:szCs w:val="28"/>
        </w:rPr>
        <w:t>13.</w:t>
      </w:r>
      <w:r w:rsidR="00387B1E" w:rsidRPr="00042A88">
        <w:rPr>
          <w:rFonts w:ascii="Times New Roman" w:hAnsi="Times New Roman" w:cs="Times New Roman"/>
          <w:sz w:val="28"/>
          <w:szCs w:val="28"/>
        </w:rPr>
        <w:t>Положение определяет порядок формирования фонда оп</w:t>
      </w:r>
      <w:r w:rsidR="003609CA">
        <w:rPr>
          <w:rFonts w:ascii="Times New Roman" w:hAnsi="Times New Roman" w:cs="Times New Roman"/>
          <w:sz w:val="28"/>
          <w:szCs w:val="28"/>
        </w:rPr>
        <w:t>латы труда работников образовательной организации</w:t>
      </w:r>
      <w:r w:rsidR="00387B1E" w:rsidRPr="00042A88">
        <w:rPr>
          <w:rFonts w:ascii="Times New Roman" w:hAnsi="Times New Roman" w:cs="Times New Roman"/>
          <w:sz w:val="28"/>
          <w:szCs w:val="28"/>
        </w:rPr>
        <w:t xml:space="preserve"> за счет средств </w:t>
      </w:r>
      <w:r w:rsidR="003F00BB">
        <w:rPr>
          <w:rFonts w:ascii="Times New Roman" w:hAnsi="Times New Roman" w:cs="Times New Roman"/>
          <w:sz w:val="28"/>
          <w:szCs w:val="28"/>
        </w:rPr>
        <w:t>областного, местного бюджетов</w:t>
      </w:r>
      <w:r w:rsidR="00387B1E" w:rsidRPr="00042A88">
        <w:rPr>
          <w:rFonts w:ascii="Times New Roman" w:hAnsi="Times New Roman" w:cs="Times New Roman"/>
          <w:sz w:val="28"/>
          <w:szCs w:val="28"/>
        </w:rPr>
        <w:t xml:space="preserve"> и иных источников, не запрещенных законодательством Российской Федерации.</w:t>
      </w:r>
    </w:p>
    <w:p w:rsidR="00387B1E" w:rsidRPr="006B30BD" w:rsidRDefault="003F00BB" w:rsidP="00304D32">
      <w:pPr>
        <w:pStyle w:val="a7"/>
        <w:jc w:val="both"/>
        <w:rPr>
          <w:rFonts w:ascii="Times New Roman" w:hAnsi="Times New Roman" w:cs="Times New Roman"/>
          <w:color w:val="auto"/>
          <w:sz w:val="28"/>
          <w:szCs w:val="28"/>
        </w:rPr>
      </w:pPr>
      <w:r>
        <w:rPr>
          <w:rFonts w:ascii="Times New Roman" w:hAnsi="Times New Roman" w:cs="Times New Roman"/>
          <w:sz w:val="28"/>
          <w:szCs w:val="28"/>
        </w:rPr>
        <w:t>14</w:t>
      </w:r>
      <w:r w:rsidR="00042A88">
        <w:rPr>
          <w:rFonts w:ascii="Times New Roman" w:hAnsi="Times New Roman" w:cs="Times New Roman"/>
          <w:sz w:val="28"/>
          <w:szCs w:val="28"/>
        </w:rPr>
        <w:t>.</w:t>
      </w:r>
      <w:r w:rsidR="00387B1E" w:rsidRPr="00042A88">
        <w:rPr>
          <w:rFonts w:ascii="Times New Roman" w:hAnsi="Times New Roman" w:cs="Times New Roman"/>
          <w:sz w:val="28"/>
          <w:szCs w:val="28"/>
        </w:rPr>
        <w:t>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w:t>
      </w:r>
      <w:r w:rsidR="00E51AC9" w:rsidRPr="00042A88">
        <w:rPr>
          <w:rFonts w:ascii="Times New Roman" w:hAnsi="Times New Roman" w:cs="Times New Roman"/>
          <w:sz w:val="28"/>
          <w:szCs w:val="28"/>
        </w:rPr>
        <w:t xml:space="preserve">ля включения в трудовой договор  </w:t>
      </w:r>
      <w:r w:rsidR="00E51AC9" w:rsidRPr="006B30BD">
        <w:rPr>
          <w:rFonts w:ascii="Times New Roman" w:hAnsi="Times New Roman" w:cs="Times New Roman"/>
          <w:color w:val="auto"/>
          <w:sz w:val="28"/>
          <w:szCs w:val="28"/>
        </w:rPr>
        <w:t>(дополнительное соглашение к трудовому договору).</w:t>
      </w:r>
    </w:p>
    <w:p w:rsidR="00042A88" w:rsidRPr="006B30BD" w:rsidRDefault="00042A88" w:rsidP="00304D32">
      <w:pPr>
        <w:pStyle w:val="a7"/>
        <w:jc w:val="both"/>
        <w:rPr>
          <w:rFonts w:ascii="Times New Roman" w:hAnsi="Times New Roman" w:cs="Times New Roman"/>
          <w:color w:val="auto"/>
          <w:sz w:val="28"/>
          <w:szCs w:val="28"/>
        </w:rPr>
      </w:pPr>
    </w:p>
    <w:p w:rsidR="00852C42" w:rsidRPr="00402B8A" w:rsidRDefault="00387B1E" w:rsidP="00D63A80">
      <w:pPr>
        <w:pStyle w:val="a7"/>
        <w:jc w:val="center"/>
        <w:rPr>
          <w:rFonts w:ascii="Times New Roman" w:hAnsi="Times New Roman" w:cs="Times New Roman"/>
          <w:b/>
          <w:color w:val="auto"/>
          <w:sz w:val="28"/>
          <w:szCs w:val="28"/>
        </w:rPr>
      </w:pPr>
      <w:r w:rsidRPr="00402B8A">
        <w:rPr>
          <w:rFonts w:ascii="Times New Roman" w:hAnsi="Times New Roman" w:cs="Times New Roman"/>
          <w:b/>
          <w:color w:val="auto"/>
          <w:sz w:val="28"/>
          <w:szCs w:val="28"/>
        </w:rPr>
        <w:t>Раздел 1. Профессиональные квалификационные группы должностей и профессий, размеры должностных окладов и ставок заработной платы</w:t>
      </w:r>
    </w:p>
    <w:p w:rsidR="00D63A80" w:rsidRPr="00402B8A" w:rsidRDefault="00D63A80" w:rsidP="00D63A80">
      <w:pPr>
        <w:pStyle w:val="a7"/>
        <w:rPr>
          <w:rFonts w:ascii="Times New Roman" w:hAnsi="Times New Roman" w:cs="Times New Roman"/>
          <w:b/>
          <w:color w:val="auto"/>
          <w:sz w:val="28"/>
          <w:szCs w:val="28"/>
        </w:rPr>
      </w:pPr>
    </w:p>
    <w:p w:rsidR="00387B1E" w:rsidRPr="00D63A80" w:rsidRDefault="00387B1E" w:rsidP="00A41BC8">
      <w:pPr>
        <w:pStyle w:val="a7"/>
        <w:jc w:val="both"/>
        <w:rPr>
          <w:rFonts w:ascii="Times New Roman" w:hAnsi="Times New Roman" w:cs="Times New Roman"/>
          <w:sz w:val="28"/>
          <w:szCs w:val="28"/>
        </w:rPr>
      </w:pPr>
      <w:r w:rsidRPr="00D63A80">
        <w:rPr>
          <w:rFonts w:ascii="Times New Roman" w:hAnsi="Times New Roman" w:cs="Times New Roman"/>
          <w:sz w:val="28"/>
          <w:szCs w:val="28"/>
        </w:rPr>
        <w:t xml:space="preserve">1.1. Профессиональные квалификационные группы должностей и размеры должностных </w:t>
      </w:r>
      <w:r w:rsidR="006B30BD">
        <w:rPr>
          <w:rFonts w:ascii="Times New Roman" w:hAnsi="Times New Roman" w:cs="Times New Roman"/>
          <w:sz w:val="28"/>
          <w:szCs w:val="28"/>
        </w:rPr>
        <w:t>окладов работников муниципальной образовательной организации</w:t>
      </w:r>
    </w:p>
    <w:p w:rsidR="00387B1E" w:rsidRDefault="00387B1E" w:rsidP="00A41BC8">
      <w:pPr>
        <w:pStyle w:val="a7"/>
        <w:jc w:val="both"/>
        <w:rPr>
          <w:rStyle w:val="a6"/>
          <w:rFonts w:eastAsia="Courier New"/>
          <w:spacing w:val="0"/>
          <w:sz w:val="28"/>
          <w:szCs w:val="28"/>
          <w:u w:val="none"/>
        </w:rPr>
      </w:pPr>
      <w:r w:rsidRPr="00D63A80">
        <w:rPr>
          <w:rFonts w:ascii="Times New Roman" w:hAnsi="Times New Roman" w:cs="Times New Roman"/>
          <w:sz w:val="28"/>
          <w:szCs w:val="28"/>
        </w:rPr>
        <w:t>1.1.1. Профессиональная квалификационная группа «Должности педа</w:t>
      </w:r>
      <w:r w:rsidRPr="00D63A80">
        <w:rPr>
          <w:rStyle w:val="a6"/>
          <w:rFonts w:eastAsia="Courier New"/>
          <w:spacing w:val="0"/>
          <w:sz w:val="28"/>
          <w:szCs w:val="28"/>
          <w:u w:val="none"/>
        </w:rPr>
        <w:t>гогических работ</w:t>
      </w:r>
      <w:r w:rsidRPr="00D63A80">
        <w:rPr>
          <w:rFonts w:ascii="Times New Roman" w:hAnsi="Times New Roman" w:cs="Times New Roman"/>
          <w:sz w:val="28"/>
          <w:szCs w:val="28"/>
        </w:rPr>
        <w:t>ник</w:t>
      </w:r>
      <w:r w:rsidRPr="00D63A80">
        <w:rPr>
          <w:rStyle w:val="a6"/>
          <w:rFonts w:eastAsia="Courier New"/>
          <w:spacing w:val="0"/>
          <w:sz w:val="28"/>
          <w:szCs w:val="28"/>
          <w:u w:val="none"/>
        </w:rPr>
        <w:t>ов»:</w:t>
      </w:r>
    </w:p>
    <w:p w:rsidR="00D63A80" w:rsidRPr="00D63A80" w:rsidRDefault="00D63A80" w:rsidP="00D63A80">
      <w:pPr>
        <w:pStyle w:val="a7"/>
        <w:rPr>
          <w:rFonts w:ascii="Times New Roman" w:hAnsi="Times New Roman" w:cs="Times New Roman"/>
          <w:sz w:val="28"/>
          <w:szCs w:val="28"/>
        </w:rPr>
      </w:pPr>
    </w:p>
    <w:tbl>
      <w:tblPr>
        <w:tblOverlap w:val="neve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7"/>
        <w:gridCol w:w="3926"/>
        <w:gridCol w:w="3389"/>
        <w:gridCol w:w="2222"/>
      </w:tblGrid>
      <w:tr w:rsidR="00387B1E" w:rsidRPr="00990985" w:rsidTr="00D63A80">
        <w:trPr>
          <w:trHeight w:hRule="exact" w:val="1344"/>
          <w:jc w:val="center"/>
        </w:trPr>
        <w:tc>
          <w:tcPr>
            <w:tcW w:w="437"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п</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w:t>
            </w:r>
          </w:p>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п</w:t>
            </w:r>
          </w:p>
        </w:tc>
        <w:tc>
          <w:tcPr>
            <w:tcW w:w="3926" w:type="dxa"/>
            <w:shd w:val="clear" w:color="auto" w:fill="FFFFFF"/>
          </w:tcPr>
          <w:p w:rsidR="00387B1E" w:rsidRPr="00387B1E" w:rsidRDefault="00A21FAF" w:rsidP="00387B1E">
            <w:pPr>
              <w:pStyle w:val="a7"/>
              <w:jc w:val="center"/>
              <w:rPr>
                <w:rFonts w:ascii="Times New Roman" w:hAnsi="Times New Roman" w:cs="Times New Roman"/>
                <w:sz w:val="28"/>
                <w:szCs w:val="28"/>
              </w:rPr>
            </w:pPr>
            <w:r>
              <w:rPr>
                <w:rFonts w:ascii="Times New Roman" w:hAnsi="Times New Roman" w:cs="Times New Roman"/>
                <w:sz w:val="28"/>
                <w:szCs w:val="28"/>
              </w:rPr>
              <w:t>Квалификационн</w:t>
            </w:r>
            <w:r w:rsidR="00387B1E" w:rsidRPr="00387B1E">
              <w:rPr>
                <w:rFonts w:ascii="Times New Roman" w:hAnsi="Times New Roman" w:cs="Times New Roman"/>
                <w:sz w:val="28"/>
                <w:szCs w:val="28"/>
              </w:rPr>
              <w:t>ый уровень</w:t>
            </w:r>
          </w:p>
        </w:tc>
        <w:tc>
          <w:tcPr>
            <w:tcW w:w="3389"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Должности, отнесенные к квалификационным уровням</w:t>
            </w:r>
          </w:p>
        </w:tc>
        <w:tc>
          <w:tcPr>
            <w:tcW w:w="2222" w:type="dxa"/>
            <w:shd w:val="clear" w:color="auto" w:fill="FFFFFF"/>
          </w:tcPr>
          <w:p w:rsidR="00387B1E" w:rsidRPr="00387B1E" w:rsidRDefault="00387B1E" w:rsidP="00387B1E">
            <w:pPr>
              <w:pStyle w:val="a7"/>
              <w:jc w:val="center"/>
              <w:rPr>
                <w:rFonts w:ascii="Times New Roman" w:hAnsi="Times New Roman" w:cs="Times New Roman"/>
                <w:sz w:val="28"/>
                <w:szCs w:val="28"/>
              </w:rPr>
            </w:pPr>
            <w:r w:rsidRPr="00387B1E">
              <w:rPr>
                <w:rFonts w:ascii="Times New Roman" w:hAnsi="Times New Roman" w:cs="Times New Roman"/>
                <w:sz w:val="28"/>
                <w:szCs w:val="28"/>
              </w:rPr>
              <w:t>Размер должностного оклада (рублей)</w:t>
            </w:r>
          </w:p>
        </w:tc>
      </w:tr>
      <w:tr w:rsidR="00387B1E" w:rsidRPr="00990985" w:rsidTr="00D63A80">
        <w:trPr>
          <w:trHeight w:hRule="exact" w:val="662"/>
          <w:jc w:val="center"/>
        </w:trPr>
        <w:tc>
          <w:tcPr>
            <w:tcW w:w="437"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1.</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1</w:t>
            </w:r>
            <w:r w:rsidR="00852C42" w:rsidRPr="00387B1E">
              <w:rPr>
                <w:rFonts w:ascii="Times New Roman" w:hAnsi="Times New Roman" w:cs="Times New Roman"/>
                <w:sz w:val="28"/>
                <w:szCs w:val="28"/>
              </w:rPr>
              <w:t xml:space="preserve"> квалиф</w:t>
            </w:r>
            <w:r w:rsidR="007F2568">
              <w:rPr>
                <w:rFonts w:ascii="Times New Roman" w:hAnsi="Times New Roman" w:cs="Times New Roman"/>
                <w:sz w:val="28"/>
                <w:szCs w:val="28"/>
              </w:rPr>
              <w:t xml:space="preserve">икационный </w:t>
            </w:r>
            <w:r w:rsidRPr="00387B1E">
              <w:rPr>
                <w:rFonts w:ascii="Times New Roman" w:hAnsi="Times New Roman" w:cs="Times New Roman"/>
                <w:sz w:val="28"/>
                <w:szCs w:val="28"/>
              </w:rPr>
              <w:t>уровень</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старший вожатый</w:t>
            </w:r>
          </w:p>
        </w:tc>
        <w:tc>
          <w:tcPr>
            <w:tcW w:w="2222" w:type="dxa"/>
            <w:shd w:val="clear" w:color="auto" w:fill="FFFFFF"/>
          </w:tcPr>
          <w:p w:rsidR="00387B1E" w:rsidRPr="00811572" w:rsidRDefault="001A7208" w:rsidP="00387B1E">
            <w:pPr>
              <w:pStyle w:val="a7"/>
              <w:jc w:val="center"/>
              <w:rPr>
                <w:rFonts w:ascii="Times New Roman" w:hAnsi="Times New Roman" w:cs="Times New Roman"/>
                <w:sz w:val="28"/>
                <w:szCs w:val="28"/>
                <w:highlight w:val="yellow"/>
              </w:rPr>
            </w:pPr>
            <w:r>
              <w:rPr>
                <w:rFonts w:ascii="Times New Roman" w:hAnsi="Times New Roman" w:cs="Times New Roman"/>
                <w:sz w:val="28"/>
                <w:szCs w:val="28"/>
              </w:rPr>
              <w:t>7471</w:t>
            </w:r>
          </w:p>
        </w:tc>
      </w:tr>
      <w:tr w:rsidR="00E66940" w:rsidRPr="00990985" w:rsidTr="00D63A80">
        <w:trPr>
          <w:trHeight w:hRule="exact" w:val="662"/>
          <w:jc w:val="center"/>
        </w:trPr>
        <w:tc>
          <w:tcPr>
            <w:tcW w:w="437" w:type="dxa"/>
            <w:shd w:val="clear" w:color="auto" w:fill="FFFFFF"/>
          </w:tcPr>
          <w:p w:rsidR="00E66940" w:rsidRPr="00387B1E" w:rsidRDefault="00E66940" w:rsidP="00387B1E">
            <w:pPr>
              <w:pStyle w:val="a7"/>
              <w:rPr>
                <w:rFonts w:ascii="Times New Roman" w:hAnsi="Times New Roman" w:cs="Times New Roman"/>
                <w:sz w:val="28"/>
                <w:szCs w:val="28"/>
              </w:rPr>
            </w:pPr>
            <w:r>
              <w:rPr>
                <w:rFonts w:ascii="Times New Roman" w:hAnsi="Times New Roman" w:cs="Times New Roman"/>
                <w:sz w:val="28"/>
                <w:szCs w:val="28"/>
              </w:rPr>
              <w:t>2.</w:t>
            </w:r>
          </w:p>
        </w:tc>
        <w:tc>
          <w:tcPr>
            <w:tcW w:w="3926" w:type="dxa"/>
            <w:shd w:val="clear" w:color="auto" w:fill="FFFFFF"/>
          </w:tcPr>
          <w:p w:rsidR="00E66940" w:rsidRPr="00387B1E" w:rsidRDefault="00E66940" w:rsidP="00387B1E">
            <w:pPr>
              <w:pStyle w:val="a7"/>
              <w:rPr>
                <w:rFonts w:ascii="Times New Roman" w:hAnsi="Times New Roman" w:cs="Times New Roman"/>
                <w:sz w:val="28"/>
                <w:szCs w:val="28"/>
              </w:rPr>
            </w:pPr>
            <w:r>
              <w:rPr>
                <w:rFonts w:ascii="Times New Roman" w:hAnsi="Times New Roman" w:cs="Times New Roman"/>
                <w:sz w:val="28"/>
                <w:szCs w:val="28"/>
              </w:rPr>
              <w:t>2</w:t>
            </w:r>
            <w:r w:rsidRPr="00387B1E">
              <w:rPr>
                <w:rFonts w:ascii="Times New Roman" w:hAnsi="Times New Roman" w:cs="Times New Roman"/>
                <w:sz w:val="28"/>
                <w:szCs w:val="28"/>
              </w:rPr>
              <w:t xml:space="preserve"> квалиф</w:t>
            </w:r>
            <w:r>
              <w:rPr>
                <w:rFonts w:ascii="Times New Roman" w:hAnsi="Times New Roman" w:cs="Times New Roman"/>
                <w:sz w:val="28"/>
                <w:szCs w:val="28"/>
              </w:rPr>
              <w:t xml:space="preserve">икационный </w:t>
            </w:r>
            <w:r w:rsidRPr="00387B1E">
              <w:rPr>
                <w:rFonts w:ascii="Times New Roman" w:hAnsi="Times New Roman" w:cs="Times New Roman"/>
                <w:sz w:val="28"/>
                <w:szCs w:val="28"/>
              </w:rPr>
              <w:t>уровень</w:t>
            </w:r>
          </w:p>
        </w:tc>
        <w:tc>
          <w:tcPr>
            <w:tcW w:w="3389" w:type="dxa"/>
            <w:shd w:val="clear" w:color="auto" w:fill="FFFFFF"/>
          </w:tcPr>
          <w:p w:rsidR="00E66940" w:rsidRPr="00387B1E" w:rsidRDefault="00E66940" w:rsidP="00E66940">
            <w:pPr>
              <w:pStyle w:val="a7"/>
              <w:ind w:left="156"/>
              <w:rPr>
                <w:rFonts w:ascii="Times New Roman" w:hAnsi="Times New Roman" w:cs="Times New Roman"/>
                <w:sz w:val="28"/>
                <w:szCs w:val="28"/>
              </w:rPr>
            </w:pPr>
            <w:r w:rsidRPr="00387B1E">
              <w:rPr>
                <w:rFonts w:ascii="Times New Roman" w:hAnsi="Times New Roman" w:cs="Times New Roman"/>
                <w:sz w:val="28"/>
                <w:szCs w:val="28"/>
              </w:rPr>
              <w:t>педагог-</w:t>
            </w:r>
            <w:r>
              <w:rPr>
                <w:rFonts w:ascii="Times New Roman" w:hAnsi="Times New Roman" w:cs="Times New Roman"/>
                <w:sz w:val="28"/>
                <w:szCs w:val="28"/>
              </w:rPr>
              <w:t xml:space="preserve">дополнительного образования                                                                                                                                                                                                                                                                                                                                                                                                                                               </w:t>
            </w:r>
          </w:p>
        </w:tc>
        <w:tc>
          <w:tcPr>
            <w:tcW w:w="2222" w:type="dxa"/>
            <w:shd w:val="clear" w:color="auto" w:fill="FFFFFF"/>
          </w:tcPr>
          <w:p w:rsidR="00E66940" w:rsidRPr="00811572" w:rsidRDefault="001A7208" w:rsidP="00387B1E">
            <w:pPr>
              <w:pStyle w:val="a7"/>
              <w:jc w:val="center"/>
              <w:rPr>
                <w:rFonts w:ascii="Times New Roman" w:hAnsi="Times New Roman" w:cs="Times New Roman"/>
                <w:sz w:val="28"/>
                <w:szCs w:val="28"/>
                <w:highlight w:val="yellow"/>
              </w:rPr>
            </w:pPr>
            <w:r>
              <w:rPr>
                <w:rFonts w:ascii="Times New Roman" w:hAnsi="Times New Roman" w:cs="Times New Roman"/>
                <w:sz w:val="28"/>
                <w:szCs w:val="28"/>
              </w:rPr>
              <w:t>7834</w:t>
            </w:r>
          </w:p>
        </w:tc>
      </w:tr>
      <w:tr w:rsidR="00387B1E" w:rsidRPr="00990985" w:rsidTr="00D63A80">
        <w:trPr>
          <w:trHeight w:hRule="exact" w:val="1032"/>
          <w:jc w:val="center"/>
        </w:trPr>
        <w:tc>
          <w:tcPr>
            <w:tcW w:w="437" w:type="dxa"/>
            <w:shd w:val="clear" w:color="auto" w:fill="FFFFFF"/>
          </w:tcPr>
          <w:p w:rsidR="00387B1E" w:rsidRPr="00387B1E" w:rsidRDefault="00E66940" w:rsidP="00387B1E">
            <w:pPr>
              <w:pStyle w:val="a7"/>
              <w:rPr>
                <w:rFonts w:ascii="Times New Roman" w:hAnsi="Times New Roman" w:cs="Times New Roman"/>
                <w:sz w:val="28"/>
                <w:szCs w:val="28"/>
              </w:rPr>
            </w:pPr>
            <w:r>
              <w:rPr>
                <w:rFonts w:ascii="Times New Roman" w:hAnsi="Times New Roman" w:cs="Times New Roman"/>
                <w:sz w:val="28"/>
                <w:szCs w:val="28"/>
              </w:rPr>
              <w:t>3.</w:t>
            </w:r>
            <w:r w:rsidR="00387B1E" w:rsidRPr="00387B1E">
              <w:rPr>
                <w:rFonts w:ascii="Times New Roman" w:hAnsi="Times New Roman" w:cs="Times New Roman"/>
                <w:sz w:val="28"/>
                <w:szCs w:val="28"/>
              </w:rPr>
              <w:t>.</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3</w:t>
            </w:r>
            <w:r w:rsidR="00D63A80">
              <w:rPr>
                <w:rFonts w:ascii="Times New Roman" w:hAnsi="Times New Roman" w:cs="Times New Roman"/>
                <w:sz w:val="28"/>
                <w:szCs w:val="28"/>
              </w:rPr>
              <w:t>квалификационн</w:t>
            </w:r>
            <w:r w:rsidRPr="00387B1E">
              <w:rPr>
                <w:rFonts w:ascii="Times New Roman" w:hAnsi="Times New Roman" w:cs="Times New Roman"/>
                <w:sz w:val="28"/>
                <w:szCs w:val="28"/>
              </w:rPr>
              <w:t>ый уровень</w:t>
            </w:r>
          </w:p>
        </w:tc>
        <w:tc>
          <w:tcPr>
            <w:tcW w:w="3389" w:type="dxa"/>
            <w:shd w:val="clear" w:color="auto" w:fill="FFFFFF"/>
          </w:tcPr>
          <w:p w:rsidR="00387B1E" w:rsidRPr="00387B1E" w:rsidRDefault="00387B1E" w:rsidP="00C119A6">
            <w:pPr>
              <w:pStyle w:val="a7"/>
              <w:ind w:left="156"/>
              <w:rPr>
                <w:rFonts w:ascii="Times New Roman" w:hAnsi="Times New Roman" w:cs="Times New Roman"/>
                <w:sz w:val="28"/>
                <w:szCs w:val="28"/>
              </w:rPr>
            </w:pPr>
            <w:r w:rsidRPr="00387B1E">
              <w:rPr>
                <w:rFonts w:ascii="Times New Roman" w:hAnsi="Times New Roman" w:cs="Times New Roman"/>
                <w:sz w:val="28"/>
                <w:szCs w:val="28"/>
              </w:rPr>
              <w:t xml:space="preserve"> педагог-психолог</w:t>
            </w:r>
          </w:p>
        </w:tc>
        <w:tc>
          <w:tcPr>
            <w:tcW w:w="2222" w:type="dxa"/>
            <w:shd w:val="clear" w:color="auto" w:fill="FFFFFF"/>
          </w:tcPr>
          <w:p w:rsidR="00387B1E" w:rsidRPr="00811572" w:rsidRDefault="001A7208" w:rsidP="00387B1E">
            <w:pPr>
              <w:pStyle w:val="a7"/>
              <w:jc w:val="center"/>
              <w:rPr>
                <w:rFonts w:ascii="Times New Roman" w:hAnsi="Times New Roman" w:cs="Times New Roman"/>
                <w:sz w:val="28"/>
                <w:szCs w:val="28"/>
                <w:highlight w:val="yellow"/>
              </w:rPr>
            </w:pPr>
            <w:r>
              <w:rPr>
                <w:rFonts w:ascii="Times New Roman" w:hAnsi="Times New Roman" w:cs="Times New Roman"/>
                <w:sz w:val="28"/>
                <w:szCs w:val="28"/>
              </w:rPr>
              <w:t>8216</w:t>
            </w:r>
          </w:p>
        </w:tc>
      </w:tr>
      <w:tr w:rsidR="00387B1E" w:rsidRPr="00990985" w:rsidTr="00D63A80">
        <w:trPr>
          <w:trHeight w:hRule="exact" w:val="961"/>
          <w:jc w:val="center"/>
        </w:trPr>
        <w:tc>
          <w:tcPr>
            <w:tcW w:w="437" w:type="dxa"/>
            <w:shd w:val="clear" w:color="auto" w:fill="FFFFFF"/>
          </w:tcPr>
          <w:p w:rsidR="00387B1E" w:rsidRPr="00387B1E" w:rsidRDefault="00E66940" w:rsidP="00387B1E">
            <w:pPr>
              <w:pStyle w:val="a7"/>
              <w:rPr>
                <w:rFonts w:ascii="Times New Roman" w:hAnsi="Times New Roman" w:cs="Times New Roman"/>
                <w:sz w:val="28"/>
                <w:szCs w:val="28"/>
              </w:rPr>
            </w:pPr>
            <w:r>
              <w:rPr>
                <w:rFonts w:ascii="Times New Roman" w:hAnsi="Times New Roman" w:cs="Times New Roman"/>
                <w:sz w:val="28"/>
                <w:szCs w:val="28"/>
              </w:rPr>
              <w:t>4</w:t>
            </w:r>
            <w:r w:rsidR="00387B1E" w:rsidRPr="00387B1E">
              <w:rPr>
                <w:rFonts w:ascii="Times New Roman" w:hAnsi="Times New Roman" w:cs="Times New Roman"/>
                <w:sz w:val="28"/>
                <w:szCs w:val="28"/>
              </w:rPr>
              <w:t>.</w:t>
            </w:r>
          </w:p>
        </w:tc>
        <w:tc>
          <w:tcPr>
            <w:tcW w:w="3926" w:type="dxa"/>
            <w:shd w:val="clear" w:color="auto" w:fill="FFFFFF"/>
          </w:tcPr>
          <w:p w:rsidR="00387B1E" w:rsidRPr="00387B1E" w:rsidRDefault="00387B1E" w:rsidP="00387B1E">
            <w:pPr>
              <w:pStyle w:val="a7"/>
              <w:rPr>
                <w:rFonts w:ascii="Times New Roman" w:hAnsi="Times New Roman" w:cs="Times New Roman"/>
                <w:sz w:val="28"/>
                <w:szCs w:val="28"/>
              </w:rPr>
            </w:pPr>
            <w:r w:rsidRPr="00387B1E">
              <w:rPr>
                <w:rFonts w:ascii="Times New Roman" w:hAnsi="Times New Roman" w:cs="Times New Roman"/>
                <w:sz w:val="28"/>
                <w:szCs w:val="28"/>
              </w:rPr>
              <w:t xml:space="preserve">4 </w:t>
            </w:r>
            <w:r w:rsidR="00A21FAF">
              <w:rPr>
                <w:rFonts w:ascii="Times New Roman" w:hAnsi="Times New Roman" w:cs="Times New Roman"/>
                <w:sz w:val="28"/>
                <w:szCs w:val="28"/>
              </w:rPr>
              <w:t xml:space="preserve">квалификационный </w:t>
            </w:r>
            <w:r w:rsidR="00D63A80">
              <w:rPr>
                <w:rFonts w:ascii="Times New Roman" w:hAnsi="Times New Roman" w:cs="Times New Roman"/>
                <w:sz w:val="28"/>
                <w:szCs w:val="28"/>
              </w:rPr>
              <w:t>уровень</w:t>
            </w:r>
          </w:p>
        </w:tc>
        <w:tc>
          <w:tcPr>
            <w:tcW w:w="3389" w:type="dxa"/>
            <w:shd w:val="clear" w:color="auto" w:fill="FFFFFF"/>
          </w:tcPr>
          <w:p w:rsidR="00387B1E" w:rsidRPr="00387B1E" w:rsidRDefault="00387B1E" w:rsidP="00387B1E">
            <w:pPr>
              <w:pStyle w:val="a7"/>
              <w:ind w:left="156"/>
              <w:rPr>
                <w:rFonts w:ascii="Times New Roman" w:hAnsi="Times New Roman" w:cs="Times New Roman"/>
                <w:sz w:val="28"/>
                <w:szCs w:val="28"/>
              </w:rPr>
            </w:pPr>
            <w:r w:rsidRPr="00387B1E">
              <w:rPr>
                <w:rFonts w:ascii="Times New Roman" w:hAnsi="Times New Roman" w:cs="Times New Roman"/>
                <w:sz w:val="28"/>
                <w:szCs w:val="28"/>
              </w:rPr>
              <w:t>учитель;</w:t>
            </w:r>
            <w:r w:rsidR="00A21FAF">
              <w:rPr>
                <w:rFonts w:ascii="Times New Roman" w:hAnsi="Times New Roman" w:cs="Times New Roman"/>
                <w:sz w:val="28"/>
                <w:szCs w:val="28"/>
              </w:rPr>
              <w:t xml:space="preserve"> педагог-библиотекарь</w:t>
            </w:r>
            <w:r w:rsidR="00314FA0">
              <w:rPr>
                <w:rFonts w:ascii="Times New Roman" w:hAnsi="Times New Roman" w:cs="Times New Roman"/>
                <w:sz w:val="28"/>
                <w:szCs w:val="28"/>
              </w:rPr>
              <w:t>; тьютор</w:t>
            </w:r>
          </w:p>
        </w:tc>
        <w:tc>
          <w:tcPr>
            <w:tcW w:w="2222" w:type="dxa"/>
            <w:shd w:val="clear" w:color="auto" w:fill="FFFFFF"/>
          </w:tcPr>
          <w:p w:rsidR="00387B1E" w:rsidRPr="00811572" w:rsidRDefault="001A7208" w:rsidP="00387B1E">
            <w:pPr>
              <w:pStyle w:val="a7"/>
              <w:jc w:val="center"/>
              <w:rPr>
                <w:rFonts w:ascii="Times New Roman" w:hAnsi="Times New Roman" w:cs="Times New Roman"/>
                <w:sz w:val="28"/>
                <w:szCs w:val="28"/>
                <w:highlight w:val="yellow"/>
              </w:rPr>
            </w:pPr>
            <w:r>
              <w:rPr>
                <w:rFonts w:ascii="Times New Roman" w:hAnsi="Times New Roman" w:cs="Times New Roman"/>
                <w:sz w:val="28"/>
                <w:szCs w:val="28"/>
              </w:rPr>
              <w:t>8621</w:t>
            </w:r>
          </w:p>
        </w:tc>
      </w:tr>
    </w:tbl>
    <w:p w:rsidR="007B7F14" w:rsidRDefault="007B7F14" w:rsidP="00C91E0E">
      <w:pPr>
        <w:pStyle w:val="a7"/>
        <w:jc w:val="center"/>
        <w:rPr>
          <w:rFonts w:ascii="Times New Roman" w:hAnsi="Times New Roman" w:cs="Times New Roman"/>
          <w:b/>
          <w:sz w:val="28"/>
          <w:szCs w:val="28"/>
        </w:rPr>
      </w:pPr>
    </w:p>
    <w:p w:rsidR="007B7F14" w:rsidRDefault="007B7F14" w:rsidP="00C91E0E">
      <w:pPr>
        <w:pStyle w:val="a7"/>
        <w:jc w:val="center"/>
        <w:rPr>
          <w:rFonts w:ascii="Times New Roman" w:hAnsi="Times New Roman" w:cs="Times New Roman"/>
          <w:b/>
          <w:sz w:val="28"/>
          <w:szCs w:val="28"/>
        </w:rPr>
      </w:pPr>
    </w:p>
    <w:p w:rsidR="00811572" w:rsidRDefault="00811572" w:rsidP="00C91E0E">
      <w:pPr>
        <w:pStyle w:val="a7"/>
        <w:jc w:val="center"/>
        <w:rPr>
          <w:rFonts w:ascii="Times New Roman" w:hAnsi="Times New Roman" w:cs="Times New Roman"/>
          <w:b/>
          <w:sz w:val="28"/>
          <w:szCs w:val="28"/>
        </w:rPr>
      </w:pPr>
    </w:p>
    <w:p w:rsidR="00387B1E" w:rsidRDefault="00387B1E" w:rsidP="00C91E0E">
      <w:pPr>
        <w:pStyle w:val="a7"/>
        <w:jc w:val="center"/>
        <w:rPr>
          <w:rFonts w:ascii="Times New Roman" w:hAnsi="Times New Roman" w:cs="Times New Roman"/>
          <w:b/>
          <w:sz w:val="28"/>
          <w:szCs w:val="28"/>
        </w:rPr>
      </w:pPr>
      <w:r w:rsidRPr="00C91E0E">
        <w:rPr>
          <w:rFonts w:ascii="Times New Roman" w:hAnsi="Times New Roman" w:cs="Times New Roman"/>
          <w:b/>
          <w:sz w:val="28"/>
          <w:szCs w:val="28"/>
        </w:rPr>
        <w:lastRenderedPageBreak/>
        <w:t>Раздел 2. Выплаты компенсационного характера</w:t>
      </w:r>
      <w:r w:rsidR="00C91E0E" w:rsidRPr="00C91E0E">
        <w:rPr>
          <w:rFonts w:ascii="Times New Roman" w:hAnsi="Times New Roman" w:cs="Times New Roman"/>
          <w:b/>
          <w:sz w:val="28"/>
          <w:szCs w:val="28"/>
        </w:rPr>
        <w:t xml:space="preserve"> работникам образовательной организации</w:t>
      </w:r>
    </w:p>
    <w:p w:rsidR="00C91E0E" w:rsidRPr="00C91E0E" w:rsidRDefault="00C91E0E" w:rsidP="00C91E0E">
      <w:pPr>
        <w:pStyle w:val="a7"/>
        <w:jc w:val="center"/>
        <w:rPr>
          <w:rFonts w:ascii="Times New Roman" w:hAnsi="Times New Roman" w:cs="Times New Roman"/>
          <w:b/>
          <w:sz w:val="28"/>
          <w:szCs w:val="28"/>
        </w:rPr>
      </w:pP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2.1.</w:t>
      </w:r>
      <w:r w:rsidR="00387B1E" w:rsidRPr="00D63A80">
        <w:rPr>
          <w:rFonts w:ascii="Times New Roman" w:hAnsi="Times New Roman" w:cs="Times New Roman"/>
          <w:sz w:val="28"/>
          <w:szCs w:val="28"/>
        </w:rPr>
        <w:t xml:space="preserve">В соответствии с Перечнем видов выплат компенсационного характера и порядком их </w:t>
      </w:r>
      <w:r w:rsidR="00387B1E" w:rsidRPr="00402B8A">
        <w:rPr>
          <w:rFonts w:ascii="Times New Roman" w:hAnsi="Times New Roman" w:cs="Times New Roman"/>
          <w:color w:val="auto"/>
          <w:sz w:val="28"/>
          <w:szCs w:val="28"/>
        </w:rPr>
        <w:t>установления</w:t>
      </w:r>
      <w:r w:rsidR="00402B8A" w:rsidRPr="00402B8A">
        <w:rPr>
          <w:rFonts w:ascii="Times New Roman" w:hAnsi="Times New Roman" w:cs="Times New Roman"/>
          <w:color w:val="auto"/>
          <w:sz w:val="28"/>
          <w:szCs w:val="28"/>
        </w:rPr>
        <w:t xml:space="preserve">в </w:t>
      </w:r>
      <w:r w:rsidR="00866A45" w:rsidRPr="00402B8A">
        <w:rPr>
          <w:rFonts w:ascii="Times New Roman" w:hAnsi="Times New Roman" w:cs="Times New Roman"/>
          <w:color w:val="auto"/>
          <w:sz w:val="28"/>
          <w:szCs w:val="28"/>
        </w:rPr>
        <w:t>образовательной организации работникам</w:t>
      </w:r>
      <w:r w:rsidR="00387B1E" w:rsidRPr="00402B8A">
        <w:rPr>
          <w:rFonts w:ascii="Times New Roman" w:hAnsi="Times New Roman" w:cs="Times New Roman"/>
          <w:color w:val="auto"/>
          <w:sz w:val="28"/>
          <w:szCs w:val="28"/>
        </w:rPr>
        <w:t xml:space="preserve"> устанавливаются следующие виды выплат компенсационного характера</w:t>
      </w:r>
      <w:r w:rsidR="00387B1E" w:rsidRPr="00D63A80">
        <w:rPr>
          <w:rFonts w:ascii="Times New Roman" w:hAnsi="Times New Roman" w:cs="Times New Roman"/>
          <w:sz w:val="28"/>
          <w:szCs w:val="28"/>
        </w:rPr>
        <w:t>:</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87B1E" w:rsidRPr="00D63A8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87B1E" w:rsidRPr="00D63A80">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p>
    <w:p w:rsidR="00387B1E"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w:t>
      </w:r>
      <w:r w:rsidR="005C14E0">
        <w:rPr>
          <w:rFonts w:ascii="Times New Roman" w:hAnsi="Times New Roman" w:cs="Times New Roman"/>
          <w:sz w:val="28"/>
          <w:szCs w:val="28"/>
        </w:rPr>
        <w:t>2.</w:t>
      </w:r>
      <w:r w:rsidR="005C14E0" w:rsidRPr="00D63A80">
        <w:rPr>
          <w:rFonts w:ascii="Times New Roman" w:hAnsi="Times New Roman" w:cs="Times New Roman"/>
          <w:sz w:val="28"/>
          <w:szCs w:val="28"/>
        </w:rPr>
        <w:t xml:space="preserve"> Выплаты</w:t>
      </w:r>
      <w:r w:rsidR="00387B1E" w:rsidRPr="00D63A80">
        <w:rPr>
          <w:rFonts w:ascii="Times New Roman" w:hAnsi="Times New Roman" w:cs="Times New Roman"/>
          <w:sz w:val="28"/>
          <w:szCs w:val="28"/>
        </w:rPr>
        <w:t xml:space="preserve"> компенсационного характера устанавливаются в форме доплат   или   повышающего   коэффициента к должностным окладам (ставкам</w:t>
      </w:r>
    </w:p>
    <w:p w:rsidR="00CE7B6D" w:rsidRPr="00D63A80" w:rsidRDefault="00CE7B6D" w:rsidP="00304D32">
      <w:pPr>
        <w:pStyle w:val="a7"/>
        <w:jc w:val="both"/>
        <w:rPr>
          <w:rFonts w:ascii="Times New Roman" w:hAnsi="Times New Roman" w:cs="Times New Roman"/>
          <w:sz w:val="28"/>
          <w:szCs w:val="28"/>
        </w:rPr>
      </w:pPr>
      <w:r w:rsidRPr="00D63A80">
        <w:rPr>
          <w:rFonts w:ascii="Times New Roman" w:hAnsi="Times New Roman" w:cs="Times New Roman"/>
          <w:sz w:val="28"/>
          <w:szCs w:val="28"/>
        </w:rPr>
        <w:t>заработной платы) работников по соответствующим квалификационным уровням профессиональной квалификационной группы.</w:t>
      </w:r>
    </w:p>
    <w:p w:rsidR="00CE7B6D" w:rsidRPr="00D63A80" w:rsidRDefault="00866A45" w:rsidP="00304D32">
      <w:pPr>
        <w:pStyle w:val="a7"/>
        <w:jc w:val="both"/>
        <w:rPr>
          <w:rFonts w:ascii="Times New Roman" w:hAnsi="Times New Roman" w:cs="Times New Roman"/>
          <w:sz w:val="28"/>
          <w:szCs w:val="28"/>
        </w:rPr>
      </w:pPr>
      <w:r>
        <w:rPr>
          <w:rFonts w:ascii="Times New Roman" w:hAnsi="Times New Roman" w:cs="Times New Roman"/>
          <w:sz w:val="28"/>
          <w:szCs w:val="28"/>
        </w:rPr>
        <w:t xml:space="preserve">Для </w:t>
      </w:r>
      <w:r w:rsidRPr="00D63A80">
        <w:rPr>
          <w:rFonts w:ascii="Times New Roman" w:hAnsi="Times New Roman" w:cs="Times New Roman"/>
          <w:sz w:val="28"/>
          <w:szCs w:val="28"/>
        </w:rPr>
        <w:t>специалистов</w:t>
      </w:r>
      <w:r w:rsidR="00CE7B6D" w:rsidRPr="00D63A80">
        <w:rPr>
          <w:rFonts w:ascii="Times New Roman" w:hAnsi="Times New Roman" w:cs="Times New Roman"/>
          <w:sz w:val="28"/>
          <w:szCs w:val="28"/>
        </w:rPr>
        <w:t xml:space="preserve">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p>
    <w:p w:rsidR="00CE7B6D"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2.3.</w:t>
      </w:r>
      <w:r w:rsidR="00CE7B6D" w:rsidRPr="00D63A80">
        <w:rPr>
          <w:rFonts w:ascii="Times New Roman" w:hAnsi="Times New Roman" w:cs="Times New Roman"/>
          <w:sz w:val="28"/>
          <w:szCs w:val="28"/>
        </w:rPr>
        <w:t>Размеры и условия осуществления выплат компенсационного характера конкретизируются в локаль</w:t>
      </w:r>
      <w:r w:rsidR="006B30BD">
        <w:rPr>
          <w:rFonts w:ascii="Times New Roman" w:hAnsi="Times New Roman" w:cs="Times New Roman"/>
          <w:sz w:val="28"/>
          <w:szCs w:val="28"/>
        </w:rPr>
        <w:t>ных нормативных актах образовательной организации</w:t>
      </w:r>
      <w:r w:rsidR="00CE7B6D" w:rsidRPr="00D63A80">
        <w:rPr>
          <w:rFonts w:ascii="Times New Roman" w:hAnsi="Times New Roman" w:cs="Times New Roman"/>
          <w:sz w:val="28"/>
          <w:szCs w:val="28"/>
        </w:rPr>
        <w:t>.</w:t>
      </w:r>
    </w:p>
    <w:p w:rsidR="00CE7B6D" w:rsidRPr="00D63A80" w:rsidRDefault="00D63A80" w:rsidP="00304D32">
      <w:pPr>
        <w:pStyle w:val="a7"/>
        <w:jc w:val="both"/>
        <w:rPr>
          <w:rFonts w:ascii="Times New Roman" w:hAnsi="Times New Roman" w:cs="Times New Roman"/>
          <w:sz w:val="28"/>
          <w:szCs w:val="28"/>
        </w:rPr>
      </w:pPr>
      <w:r>
        <w:rPr>
          <w:rFonts w:ascii="Times New Roman" w:hAnsi="Times New Roman" w:cs="Times New Roman"/>
          <w:sz w:val="28"/>
          <w:szCs w:val="28"/>
        </w:rPr>
        <w:t>2.4.</w:t>
      </w:r>
      <w:r w:rsidR="00CE7B6D" w:rsidRPr="00D63A8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A21FAF" w:rsidRDefault="00CE7B6D" w:rsidP="00304D32">
      <w:pPr>
        <w:pStyle w:val="a7"/>
        <w:jc w:val="both"/>
        <w:rPr>
          <w:rFonts w:ascii="Times New Roman" w:hAnsi="Times New Roman" w:cs="Times New Roman"/>
          <w:sz w:val="28"/>
          <w:szCs w:val="28"/>
        </w:rPr>
      </w:pPr>
      <w:r w:rsidRPr="00D63A80">
        <w:rPr>
          <w:rFonts w:ascii="Times New Roman" w:hAnsi="Times New Roman" w:cs="Times New Roman"/>
          <w:sz w:val="28"/>
          <w:szCs w:val="28"/>
        </w:rPr>
        <w:t>2.4.1. 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CE7B6D" w:rsidRPr="00D63A80" w:rsidRDefault="008B10C2" w:rsidP="00304D32">
      <w:pPr>
        <w:pStyle w:val="a7"/>
        <w:jc w:val="both"/>
        <w:rPr>
          <w:rFonts w:ascii="Times New Roman" w:hAnsi="Times New Roman" w:cs="Times New Roman"/>
          <w:sz w:val="28"/>
          <w:szCs w:val="28"/>
        </w:rPr>
      </w:pPr>
      <w:r w:rsidRPr="006B30BD">
        <w:rPr>
          <w:rFonts w:ascii="Times New Roman" w:hAnsi="Times New Roman" w:cs="Times New Roman"/>
          <w:color w:val="auto"/>
          <w:sz w:val="28"/>
          <w:szCs w:val="28"/>
        </w:rPr>
        <w:t>2.4.2</w:t>
      </w:r>
      <w:r w:rsidR="00CE7B6D" w:rsidRPr="006B30BD">
        <w:rPr>
          <w:rFonts w:ascii="Times New Roman" w:hAnsi="Times New Roman" w:cs="Times New Roman"/>
          <w:color w:val="auto"/>
          <w:sz w:val="28"/>
          <w:szCs w:val="28"/>
        </w:rPr>
        <w:t>. Доплаты</w:t>
      </w:r>
      <w:r w:rsidR="00CE7B6D" w:rsidRPr="00D63A80">
        <w:rPr>
          <w:rFonts w:ascii="Times New Roman" w:hAnsi="Times New Roman" w:cs="Times New Roman"/>
          <w:sz w:val="28"/>
          <w:szCs w:val="28"/>
        </w:rPr>
        <w:t xml:space="preserve"> за работу в особых условиях труда устанавливаются в следующих размерах:</w:t>
      </w:r>
    </w:p>
    <w:tbl>
      <w:tblPr>
        <w:tblOverlap w:val="never"/>
        <w:tblW w:w="10052" w:type="dxa"/>
        <w:jc w:val="center"/>
        <w:tblLayout w:type="fixed"/>
        <w:tblCellMar>
          <w:left w:w="10" w:type="dxa"/>
          <w:right w:w="10" w:type="dxa"/>
        </w:tblCellMar>
        <w:tblLook w:val="0000"/>
      </w:tblPr>
      <w:tblGrid>
        <w:gridCol w:w="677"/>
        <w:gridCol w:w="7269"/>
        <w:gridCol w:w="2106"/>
      </w:tblGrid>
      <w:tr w:rsidR="00CE7B6D" w:rsidRPr="005A7558" w:rsidTr="00866A45">
        <w:trPr>
          <w:trHeight w:hRule="exact" w:val="2108"/>
          <w:jc w:val="center"/>
        </w:trPr>
        <w:tc>
          <w:tcPr>
            <w:tcW w:w="677" w:type="dxa"/>
            <w:tcBorders>
              <w:top w:val="single" w:sz="4" w:space="0" w:color="auto"/>
              <w:lef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w:t>
            </w:r>
          </w:p>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п/п</w:t>
            </w:r>
          </w:p>
        </w:tc>
        <w:tc>
          <w:tcPr>
            <w:tcW w:w="7269" w:type="dxa"/>
            <w:tcBorders>
              <w:top w:val="single" w:sz="4" w:space="0" w:color="auto"/>
              <w:lef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Перечень категорий работников и видов работ</w:t>
            </w:r>
          </w:p>
        </w:tc>
        <w:tc>
          <w:tcPr>
            <w:tcW w:w="2106" w:type="dxa"/>
            <w:tcBorders>
              <w:top w:val="single" w:sz="4" w:space="0" w:color="auto"/>
              <w:left w:val="single" w:sz="4" w:space="0" w:color="auto"/>
              <w:right w:val="single" w:sz="4" w:space="0" w:color="auto"/>
            </w:tcBorders>
            <w:shd w:val="clear" w:color="auto" w:fill="FFFFFF"/>
          </w:tcPr>
          <w:p w:rsidR="00CE7B6D" w:rsidRPr="00CE7B6D" w:rsidRDefault="007F2568" w:rsidP="007F2568">
            <w:pPr>
              <w:pStyle w:val="a7"/>
              <w:rPr>
                <w:rFonts w:ascii="Times New Roman" w:hAnsi="Times New Roman" w:cs="Times New Roman"/>
                <w:sz w:val="28"/>
                <w:szCs w:val="28"/>
              </w:rPr>
            </w:pPr>
            <w:r>
              <w:rPr>
                <w:rFonts w:ascii="Times New Roman" w:hAnsi="Times New Roman" w:cs="Times New Roman"/>
                <w:sz w:val="28"/>
                <w:szCs w:val="28"/>
              </w:rPr>
              <w:t xml:space="preserve">Размер доплаты к </w:t>
            </w:r>
            <w:r w:rsidR="00CE7B6D" w:rsidRPr="00CE7B6D">
              <w:rPr>
                <w:rFonts w:ascii="Times New Roman" w:hAnsi="Times New Roman" w:cs="Times New Roman"/>
                <w:sz w:val="28"/>
                <w:szCs w:val="28"/>
              </w:rPr>
              <w:t>должностному окладу (ставке заработной платы)</w:t>
            </w:r>
            <w:r>
              <w:rPr>
                <w:rFonts w:ascii="Times New Roman" w:hAnsi="Times New Roman" w:cs="Times New Roman"/>
                <w:sz w:val="28"/>
                <w:szCs w:val="28"/>
              </w:rPr>
              <w:t xml:space="preserve"> (процентов)</w:t>
            </w:r>
          </w:p>
        </w:tc>
      </w:tr>
      <w:tr w:rsidR="00CE7B6D" w:rsidRPr="005A7558" w:rsidTr="005C14E0">
        <w:trPr>
          <w:trHeight w:hRule="exact" w:val="1354"/>
          <w:jc w:val="center"/>
        </w:trPr>
        <w:tc>
          <w:tcPr>
            <w:tcW w:w="677" w:type="dxa"/>
            <w:tcBorders>
              <w:top w:val="single" w:sz="4" w:space="0" w:color="auto"/>
              <w:left w:val="single" w:sz="4" w:space="0" w:color="auto"/>
              <w:bottom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Style w:val="MSGothic0pt"/>
                <w:rFonts w:ascii="Times New Roman" w:eastAsia="Courier New" w:hAnsi="Times New Roman" w:cs="Times New Roman"/>
                <w:sz w:val="28"/>
                <w:szCs w:val="28"/>
              </w:rPr>
              <w:t>1</w:t>
            </w:r>
            <w:r w:rsidRPr="00CE7B6D">
              <w:rPr>
                <w:rStyle w:val="Verdana11pt0pt"/>
                <w:rFonts w:ascii="Times New Roman" w:hAnsi="Times New Roman" w:cs="Times New Roman"/>
                <w:sz w:val="28"/>
                <w:szCs w:val="28"/>
              </w:rPr>
              <w:t>.</w:t>
            </w:r>
          </w:p>
        </w:tc>
        <w:tc>
          <w:tcPr>
            <w:tcW w:w="7269" w:type="dxa"/>
            <w:tcBorders>
              <w:top w:val="single" w:sz="4" w:space="0" w:color="auto"/>
              <w:left w:val="single" w:sz="4" w:space="0" w:color="auto"/>
              <w:bottom w:val="single" w:sz="4" w:space="0" w:color="auto"/>
            </w:tcBorders>
            <w:shd w:val="clear" w:color="auto" w:fill="FFFFFF"/>
          </w:tcPr>
          <w:p w:rsidR="00CE7B6D" w:rsidRPr="00CE7B6D" w:rsidRDefault="00CE7B6D" w:rsidP="00CE7B6D">
            <w:pPr>
              <w:pStyle w:val="a7"/>
              <w:rPr>
                <w:rFonts w:ascii="Times New Roman" w:hAnsi="Times New Roman" w:cs="Times New Roman"/>
                <w:sz w:val="28"/>
                <w:szCs w:val="28"/>
              </w:rPr>
            </w:pPr>
            <w:r w:rsidRPr="00CE7B6D">
              <w:rPr>
                <w:rFonts w:ascii="Times New Roman" w:hAnsi="Times New Roman" w:cs="Times New Roman"/>
                <w:sz w:val="28"/>
                <w:szCs w:val="28"/>
              </w:rPr>
              <w:t>За индивидуальное обучение на дому больных детей- хроников (при наличии соответствующего медицинского заключения):</w:t>
            </w:r>
          </w:p>
          <w:p w:rsidR="00CE7B6D" w:rsidRPr="00CE7B6D" w:rsidRDefault="00CE7B6D" w:rsidP="00CE7B6D">
            <w:pPr>
              <w:pStyle w:val="a7"/>
              <w:rPr>
                <w:rFonts w:ascii="Times New Roman" w:hAnsi="Times New Roman" w:cs="Times New Roman"/>
                <w:sz w:val="28"/>
                <w:szCs w:val="28"/>
              </w:rPr>
            </w:pPr>
            <w:r w:rsidRPr="00CE7B6D">
              <w:rPr>
                <w:rFonts w:ascii="Times New Roman" w:hAnsi="Times New Roman" w:cs="Times New Roman"/>
                <w:sz w:val="28"/>
                <w:szCs w:val="28"/>
              </w:rPr>
              <w:t>- педагогическим работникам</w:t>
            </w:r>
          </w:p>
        </w:tc>
        <w:tc>
          <w:tcPr>
            <w:tcW w:w="2106" w:type="dxa"/>
            <w:tcBorders>
              <w:top w:val="single" w:sz="4" w:space="0" w:color="auto"/>
              <w:left w:val="single" w:sz="4" w:space="0" w:color="auto"/>
              <w:bottom w:val="single" w:sz="4" w:space="0" w:color="auto"/>
              <w:right w:val="single" w:sz="4" w:space="0" w:color="auto"/>
            </w:tcBorders>
            <w:shd w:val="clear" w:color="auto" w:fill="FFFFFF"/>
          </w:tcPr>
          <w:p w:rsidR="00CE7B6D" w:rsidRPr="00CE7B6D" w:rsidRDefault="00CE7B6D" w:rsidP="00CE7B6D">
            <w:pPr>
              <w:pStyle w:val="a7"/>
              <w:jc w:val="center"/>
              <w:rPr>
                <w:rFonts w:ascii="Times New Roman" w:hAnsi="Times New Roman" w:cs="Times New Roman"/>
                <w:sz w:val="28"/>
                <w:szCs w:val="28"/>
              </w:rPr>
            </w:pPr>
            <w:r w:rsidRPr="00CE7B6D">
              <w:rPr>
                <w:rFonts w:ascii="Times New Roman" w:hAnsi="Times New Roman" w:cs="Times New Roman"/>
                <w:sz w:val="28"/>
                <w:szCs w:val="28"/>
              </w:rPr>
              <w:t>20</w:t>
            </w:r>
          </w:p>
        </w:tc>
      </w:tr>
    </w:tbl>
    <w:p w:rsidR="00AD3C40" w:rsidRDefault="00AD3C40" w:rsidP="00D63A80">
      <w:pPr>
        <w:pStyle w:val="a7"/>
        <w:rPr>
          <w:rFonts w:ascii="Times New Roman" w:hAnsi="Times New Roman" w:cs="Times New Roman"/>
          <w:sz w:val="28"/>
          <w:szCs w:val="28"/>
        </w:rPr>
      </w:pPr>
    </w:p>
    <w:p w:rsidR="00866A45" w:rsidRDefault="00866A45" w:rsidP="00A41BC8">
      <w:pPr>
        <w:pStyle w:val="a7"/>
        <w:jc w:val="both"/>
        <w:rPr>
          <w:rFonts w:ascii="Times New Roman" w:hAnsi="Times New Roman" w:cs="Times New Roman"/>
          <w:sz w:val="28"/>
          <w:szCs w:val="28"/>
        </w:rPr>
      </w:pPr>
    </w:p>
    <w:p w:rsidR="00CE7B6D" w:rsidRPr="006B30BD" w:rsidRDefault="00A21FAF" w:rsidP="00A41BC8">
      <w:pPr>
        <w:pStyle w:val="a7"/>
        <w:jc w:val="both"/>
        <w:rPr>
          <w:rFonts w:ascii="Times New Roman" w:hAnsi="Times New Roman" w:cs="Times New Roman"/>
          <w:color w:val="auto"/>
          <w:sz w:val="28"/>
          <w:szCs w:val="28"/>
        </w:rPr>
      </w:pPr>
      <w:r w:rsidRPr="00D63A80">
        <w:rPr>
          <w:rFonts w:ascii="Times New Roman" w:hAnsi="Times New Roman" w:cs="Times New Roman"/>
          <w:sz w:val="28"/>
          <w:szCs w:val="28"/>
        </w:rPr>
        <w:lastRenderedPageBreak/>
        <w:t xml:space="preserve">Примечание к </w:t>
      </w:r>
      <w:r w:rsidRPr="006B30BD">
        <w:rPr>
          <w:rFonts w:ascii="Times New Roman" w:hAnsi="Times New Roman" w:cs="Times New Roman"/>
          <w:color w:val="auto"/>
          <w:sz w:val="28"/>
          <w:szCs w:val="28"/>
        </w:rPr>
        <w:t xml:space="preserve">подпункту </w:t>
      </w:r>
      <w:r w:rsidR="008B10C2" w:rsidRPr="006B30BD">
        <w:rPr>
          <w:rFonts w:ascii="Times New Roman" w:hAnsi="Times New Roman" w:cs="Times New Roman"/>
          <w:color w:val="auto"/>
          <w:sz w:val="28"/>
          <w:szCs w:val="28"/>
        </w:rPr>
        <w:t>2.4.2</w:t>
      </w:r>
      <w:r w:rsidR="00CE7B6D" w:rsidRPr="006B30BD">
        <w:rPr>
          <w:rFonts w:ascii="Times New Roman" w:hAnsi="Times New Roman" w:cs="Times New Roman"/>
          <w:color w:val="auto"/>
          <w:sz w:val="28"/>
          <w:szCs w:val="28"/>
        </w:rPr>
        <w:t>:</w:t>
      </w:r>
    </w:p>
    <w:p w:rsidR="00CE7B6D" w:rsidRPr="00D63A80" w:rsidRDefault="00CE7B6D" w:rsidP="00A41BC8">
      <w:pPr>
        <w:pStyle w:val="a7"/>
        <w:jc w:val="both"/>
        <w:rPr>
          <w:rFonts w:ascii="Times New Roman" w:hAnsi="Times New Roman" w:cs="Times New Roman"/>
          <w:sz w:val="28"/>
          <w:szCs w:val="28"/>
        </w:rPr>
      </w:pPr>
      <w:r w:rsidRPr="00D63A80">
        <w:rPr>
          <w:rFonts w:ascii="Times New Roman" w:hAnsi="Times New Roman" w:cs="Times New Roman"/>
          <w:sz w:val="28"/>
          <w:szCs w:val="28"/>
        </w:rPr>
        <w:t>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а также конкретные размеры доплаты в тех случаях, когда они имеют минимальные и максимальные значения, опред</w:t>
      </w:r>
      <w:r w:rsidR="006B30BD">
        <w:rPr>
          <w:rFonts w:ascii="Times New Roman" w:hAnsi="Times New Roman" w:cs="Times New Roman"/>
          <w:sz w:val="28"/>
          <w:szCs w:val="28"/>
        </w:rPr>
        <w:t>еляются руководителем образовательной организации</w:t>
      </w:r>
      <w:r w:rsidRPr="00D63A80">
        <w:rPr>
          <w:rFonts w:ascii="Times New Roman" w:hAnsi="Times New Roman" w:cs="Times New Roman"/>
          <w:sz w:val="28"/>
          <w:szCs w:val="28"/>
        </w:rPr>
        <w:t xml:space="preserve"> по со</w:t>
      </w:r>
      <w:r w:rsidR="007F2568" w:rsidRPr="00D63A80">
        <w:rPr>
          <w:rFonts w:ascii="Times New Roman" w:hAnsi="Times New Roman" w:cs="Times New Roman"/>
          <w:sz w:val="28"/>
          <w:szCs w:val="28"/>
        </w:rPr>
        <w:t xml:space="preserve">гласованию </w:t>
      </w:r>
      <w:r w:rsidR="007F2568" w:rsidRPr="006B30BD">
        <w:rPr>
          <w:rFonts w:ascii="Times New Roman" w:hAnsi="Times New Roman" w:cs="Times New Roman"/>
          <w:color w:val="auto"/>
          <w:sz w:val="28"/>
          <w:szCs w:val="28"/>
        </w:rPr>
        <w:t xml:space="preserve">с представительным </w:t>
      </w:r>
      <w:r w:rsidR="00866A45" w:rsidRPr="006B30BD">
        <w:rPr>
          <w:rFonts w:ascii="Times New Roman" w:hAnsi="Times New Roman" w:cs="Times New Roman"/>
          <w:color w:val="auto"/>
          <w:sz w:val="28"/>
          <w:szCs w:val="28"/>
        </w:rPr>
        <w:t>органом</w:t>
      </w:r>
      <w:r w:rsidR="00866A45">
        <w:rPr>
          <w:rFonts w:ascii="Times New Roman" w:hAnsi="Times New Roman" w:cs="Times New Roman"/>
          <w:sz w:val="28"/>
          <w:szCs w:val="28"/>
        </w:rPr>
        <w:t>работников</w:t>
      </w:r>
      <w:r w:rsidR="006B30BD">
        <w:rPr>
          <w:rFonts w:ascii="Times New Roman" w:hAnsi="Times New Roman" w:cs="Times New Roman"/>
          <w:sz w:val="28"/>
          <w:szCs w:val="28"/>
        </w:rPr>
        <w:t xml:space="preserve"> образовательной организации</w:t>
      </w:r>
      <w:r w:rsidRPr="00D63A80">
        <w:rPr>
          <w:rFonts w:ascii="Times New Roman" w:hAnsi="Times New Roman" w:cs="Times New Roman"/>
          <w:sz w:val="28"/>
          <w:szCs w:val="28"/>
        </w:rPr>
        <w:t xml:space="preserve"> в зависимости от степени и продолжительности их занятости в особых условиях труда.</w:t>
      </w:r>
    </w:p>
    <w:p w:rsidR="00CE7B6D" w:rsidRPr="00AD3C40"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2.5. Выплаты работникам при выполнении работ в условиях труда, отклоняющихся от нормальных:</w:t>
      </w:r>
    </w:p>
    <w:p w:rsidR="00CE7B6D" w:rsidRPr="00AD3C40"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2.5.1.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часов до 6 часов).</w:t>
      </w:r>
    </w:p>
    <w:p w:rsidR="00CE7B6D" w:rsidRPr="00AD3C40" w:rsidRDefault="00CE7B6D" w:rsidP="00A41BC8">
      <w:pPr>
        <w:pStyle w:val="a7"/>
        <w:jc w:val="both"/>
        <w:rPr>
          <w:rFonts w:ascii="Times New Roman" w:hAnsi="Times New Roman" w:cs="Times New Roman"/>
          <w:sz w:val="28"/>
          <w:szCs w:val="28"/>
        </w:rPr>
      </w:pPr>
      <w:r w:rsidRPr="00AD3C40">
        <w:rPr>
          <w:rFonts w:ascii="Times New Roman"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CE7B6D" w:rsidRPr="002869C4" w:rsidRDefault="00CE7B6D" w:rsidP="00A41BC8">
      <w:pPr>
        <w:pStyle w:val="a7"/>
        <w:jc w:val="both"/>
      </w:pPr>
      <w:r w:rsidRPr="00AD3C40">
        <w:rPr>
          <w:rFonts w:ascii="Times New Roman" w:hAnsi="Times New Roman" w:cs="Times New Roman"/>
          <w:sz w:val="28"/>
          <w:szCs w:val="28"/>
        </w:rPr>
        <w:t xml:space="preserve">2.5.2. Доплата за осуществление дополнительной работы, не входящей в </w:t>
      </w:r>
      <w:r w:rsidRPr="00AD3C40">
        <w:rPr>
          <w:rStyle w:val="a6"/>
          <w:rFonts w:eastAsia="Courier New"/>
          <w:spacing w:val="0"/>
          <w:sz w:val="28"/>
          <w:szCs w:val="28"/>
          <w:u w:val="none"/>
        </w:rPr>
        <w:t>кру</w:t>
      </w:r>
      <w:r w:rsidRPr="00AD3C40">
        <w:rPr>
          <w:rFonts w:ascii="Times New Roman" w:hAnsi="Times New Roman" w:cs="Times New Roman"/>
          <w:sz w:val="28"/>
          <w:szCs w:val="28"/>
        </w:rPr>
        <w:t>г осн</w:t>
      </w:r>
      <w:r w:rsidRPr="00AD3C40">
        <w:rPr>
          <w:rStyle w:val="a6"/>
          <w:rFonts w:eastAsia="Courier New"/>
          <w:spacing w:val="0"/>
          <w:sz w:val="28"/>
          <w:szCs w:val="28"/>
          <w:u w:val="none"/>
        </w:rPr>
        <w:t>овн</w:t>
      </w:r>
      <w:r w:rsidRPr="00AD3C40">
        <w:rPr>
          <w:rFonts w:ascii="Times New Roman" w:hAnsi="Times New Roman" w:cs="Times New Roman"/>
          <w:sz w:val="28"/>
          <w:szCs w:val="28"/>
        </w:rPr>
        <w:t>ых должностных обязанностей:</w:t>
      </w:r>
      <w:r w:rsidRPr="00AD3C40">
        <w:rPr>
          <w:rFonts w:ascii="Times New Roman" w:hAnsi="Times New Roman" w:cs="Times New Roman"/>
          <w:sz w:val="28"/>
          <w:szCs w:val="28"/>
        </w:rPr>
        <w:tab/>
      </w:r>
      <w:r w:rsidRPr="00CE7B6D">
        <w:rPr>
          <w:rStyle w:val="a6"/>
          <w:rFonts w:eastAsia="Courier New"/>
          <w:sz w:val="28"/>
          <w:szCs w:val="28"/>
          <w:u w:val="none"/>
        </w:rPr>
        <w:tab/>
      </w:r>
      <w:r w:rsidRPr="002869C4">
        <w:tab/>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895"/>
        <w:gridCol w:w="6506"/>
        <w:gridCol w:w="2569"/>
      </w:tblGrid>
      <w:tr w:rsidR="000C00E3" w:rsidRPr="004D5A1E" w:rsidTr="005F5E31">
        <w:tc>
          <w:tcPr>
            <w:tcW w:w="895" w:type="dxa"/>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w:t>
            </w: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п/п</w:t>
            </w:r>
          </w:p>
        </w:tc>
        <w:tc>
          <w:tcPr>
            <w:tcW w:w="6505" w:type="dxa"/>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Перечень</w:t>
            </w:r>
            <w:r w:rsidRPr="004D5A1E">
              <w:rPr>
                <w:rFonts w:ascii="Times New Roman" w:eastAsia="Times New Roman" w:hAnsi="Times New Roman" w:cs="Times New Roman"/>
                <w:kern w:val="2"/>
                <w:sz w:val="28"/>
                <w:szCs w:val="28"/>
              </w:rPr>
              <w:br/>
              <w:t>категорий работников и видов работ</w:t>
            </w:r>
          </w:p>
        </w:tc>
        <w:tc>
          <w:tcPr>
            <w:tcW w:w="2568"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 xml:space="preserve">Размер доплаты </w:t>
            </w: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к должностному окладу (процентов)</w:t>
            </w:r>
          </w:p>
        </w:tc>
      </w:tr>
    </w:tbl>
    <w:p w:rsidR="000C00E3" w:rsidRPr="004D5A1E" w:rsidRDefault="000C00E3" w:rsidP="000C00E3">
      <w:pPr>
        <w:rPr>
          <w:rFonts w:ascii="Times New Roman" w:eastAsia="Times New Roman" w:hAnsi="Times New Roman" w:cs="Times New Roman"/>
          <w:sz w:val="2"/>
          <w:szCs w:val="2"/>
        </w:rPr>
      </w:pPr>
    </w:p>
    <w:p w:rsidR="000C00E3" w:rsidRPr="004D5A1E" w:rsidRDefault="000C00E3" w:rsidP="000C00E3">
      <w:pPr>
        <w:rPr>
          <w:rFonts w:ascii="Times New Roman" w:eastAsia="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895"/>
        <w:gridCol w:w="2569"/>
        <w:gridCol w:w="3937"/>
        <w:gridCol w:w="2569"/>
      </w:tblGrid>
      <w:tr w:rsidR="000C00E3" w:rsidRPr="004D5A1E" w:rsidTr="000C00E3">
        <w:trPr>
          <w:tblHeader/>
        </w:trPr>
        <w:tc>
          <w:tcPr>
            <w:tcW w:w="895" w:type="dxa"/>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2</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3</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w:t>
            </w: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Учителя – за классное руководство:</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 – 4 классов</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до 15</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5 – 11 классов</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до 20</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2.</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Учителя 1 – 4 классов за проверку тетрадей</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15</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3.</w:t>
            </w: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Учителя, преподаватели – за проверку письменных работ по:</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русскому языку, литературе</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математике</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15</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иностранному языку, черчению, технической механике, физике, химии, биологии, истории, географии, программированию, основам безопасности жизнедеятельности, музыкальной литературе, аранжировке (урокам музыки)</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до 5</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4.</w:t>
            </w: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Педагогические работники – за заведование учебными кабинетами (лабораториями):</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в общеобразовательных учреждениях; в казачьих кадетских корпусах; в учреждениях для детей–</w:t>
            </w:r>
            <w:r w:rsidRPr="004D5A1E">
              <w:rPr>
                <w:rFonts w:ascii="Times New Roman" w:eastAsia="Times New Roman" w:hAnsi="Times New Roman" w:cs="Times New Roman"/>
                <w:kern w:val="2"/>
                <w:sz w:val="28"/>
                <w:szCs w:val="28"/>
              </w:rPr>
              <w:lastRenderedPageBreak/>
              <w:t>сирот и детей, оставшихся без попечения родителей,</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до 10</w:t>
            </w:r>
          </w:p>
        </w:tc>
      </w:tr>
      <w:tr w:rsidR="000C00E3" w:rsidRPr="004D5A1E" w:rsidTr="000C00E3">
        <w:trPr>
          <w:gridAfter w:val="2"/>
          <w:wAfter w:w="6506" w:type="dxa"/>
        </w:trPr>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5.</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Педагогические работники – за заведование учебно-опытными участками (теплицами, парниковыми хозяйствами, учебными мастерскими, картодромами и другими учебно-производственными объектами)</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25</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47" w:lineRule="auto"/>
              <w:jc w:val="center"/>
              <w:rPr>
                <w:rFonts w:ascii="Times New Roman" w:eastAsia="Times New Roman" w:hAnsi="Times New Roman" w:cs="Times New Roman"/>
                <w:kern w:val="2"/>
                <w:sz w:val="28"/>
                <w:szCs w:val="28"/>
              </w:rPr>
            </w:pPr>
            <w:bookmarkStart w:id="0" w:name="sub_72676"/>
            <w:r w:rsidRPr="004D5A1E">
              <w:rPr>
                <w:rFonts w:ascii="Times New Roman" w:eastAsia="Times New Roman" w:hAnsi="Times New Roman" w:cs="Times New Roman"/>
                <w:kern w:val="2"/>
                <w:sz w:val="28"/>
                <w:szCs w:val="28"/>
              </w:rPr>
              <w:t>6.</w:t>
            </w:r>
            <w:bookmarkEnd w:id="0"/>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spacing w:line="247" w:lineRule="auto"/>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52"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руководитель комиссии</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52"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52"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секретарь</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52"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15</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52"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работники учреждений за:</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52" w:lineRule="auto"/>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spacing w:line="252"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работу в аттестационной комиссии министерства общего и профессионального образования Ростовской области, ее зональных и территориальных подкомиссиях</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spacing w:line="252"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spacing w:line="252" w:lineRule="auto"/>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spacing w:line="252" w:lineRule="auto"/>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15</w:t>
            </w:r>
          </w:p>
        </w:tc>
      </w:tr>
      <w:tr w:rsidR="000C00E3" w:rsidRPr="006F15A7" w:rsidTr="000C00E3">
        <w:tc>
          <w:tcPr>
            <w:tcW w:w="895" w:type="dxa"/>
            <w:vMerge w:val="restart"/>
            <w:tcBorders>
              <w:top w:val="single" w:sz="4" w:space="0" w:color="auto"/>
              <w:bottom w:val="single" w:sz="4" w:space="0" w:color="auto"/>
              <w:right w:val="single" w:sz="4" w:space="0" w:color="auto"/>
            </w:tcBorders>
          </w:tcPr>
          <w:p w:rsidR="000C00E3" w:rsidRPr="006F15A7" w:rsidRDefault="0040288C" w:rsidP="005F5E31">
            <w:pPr>
              <w:autoSpaceDE w:val="0"/>
              <w:autoSpaceDN w:val="0"/>
              <w:adjustRightInd w:val="0"/>
              <w:jc w:val="center"/>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7.</w:t>
            </w:r>
          </w:p>
        </w:tc>
        <w:tc>
          <w:tcPr>
            <w:tcW w:w="6506" w:type="dxa"/>
            <w:gridSpan w:val="2"/>
            <w:tcBorders>
              <w:top w:val="single" w:sz="4" w:space="0" w:color="auto"/>
              <w:left w:val="single" w:sz="4" w:space="0" w:color="auto"/>
              <w:bottom w:val="nil"/>
              <w:right w:val="single" w:sz="4" w:space="0" w:color="auto"/>
            </w:tcBorders>
          </w:tcPr>
          <w:p w:rsidR="000C00E3" w:rsidRPr="006F15A7" w:rsidRDefault="000C00E3" w:rsidP="005F5E31">
            <w:pPr>
              <w:autoSpaceDE w:val="0"/>
              <w:autoSpaceDN w:val="0"/>
              <w:adjustRightInd w:val="0"/>
              <w:rPr>
                <w:rFonts w:ascii="Times New Roman" w:eastAsia="Times New Roman" w:hAnsi="Times New Roman" w:cs="Times New Roman"/>
                <w:b/>
                <w:kern w:val="2"/>
                <w:sz w:val="28"/>
                <w:szCs w:val="28"/>
              </w:rPr>
            </w:pPr>
            <w:r w:rsidRPr="006F15A7">
              <w:rPr>
                <w:rFonts w:ascii="Times New Roman" w:eastAsia="Times New Roman" w:hAnsi="Times New Roman" w:cs="Times New Roman"/>
                <w:kern w:val="2"/>
                <w:sz w:val="28"/>
                <w:szCs w:val="28"/>
              </w:rPr>
              <w:t>Учителя, преподаватели – за исполнение обязанностей мастера учебных мастерских</w:t>
            </w:r>
            <w:r w:rsidRPr="006F15A7">
              <w:rPr>
                <w:rFonts w:ascii="Times New Roman" w:eastAsia="Times New Roman" w:hAnsi="Times New Roman" w:cs="Times New Roman"/>
                <w:b/>
                <w:kern w:val="2"/>
                <w:sz w:val="28"/>
                <w:szCs w:val="28"/>
              </w:rPr>
              <w:t>:</w:t>
            </w:r>
          </w:p>
        </w:tc>
        <w:tc>
          <w:tcPr>
            <w:tcW w:w="2569" w:type="dxa"/>
            <w:tcBorders>
              <w:top w:val="single" w:sz="4" w:space="0" w:color="auto"/>
              <w:left w:val="single" w:sz="4" w:space="0" w:color="auto"/>
              <w:bottom w:val="nil"/>
            </w:tcBorders>
          </w:tcPr>
          <w:p w:rsidR="000C00E3" w:rsidRPr="006F15A7" w:rsidRDefault="000C00E3" w:rsidP="005F5E31">
            <w:pPr>
              <w:autoSpaceDE w:val="0"/>
              <w:autoSpaceDN w:val="0"/>
              <w:adjustRightInd w:val="0"/>
              <w:jc w:val="both"/>
              <w:rPr>
                <w:rFonts w:ascii="Times New Roman" w:eastAsia="Times New Roman" w:hAnsi="Times New Roman" w:cs="Times New Roman"/>
                <w:b/>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заведование учебными мастерскими</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25</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при наличии комбинированных мастерских</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40</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40288C" w:rsidP="005F5E31">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0C00E3"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Педагогические работники – за проведение внеклассной работы по физическому воспитанию в общеобразовательных учреждениях с количеством классов:</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от 10 до 19</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от 20 до 29</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60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от 30 и более</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100</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40288C" w:rsidP="005F5E31">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0C00E3"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Педагогические работники – за организацию трудового обучения, общественно-полезного, производительного труда и профориентацию в общеобразовательных учреждениях, имеющих:</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6 – 12 классов</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13 – 29 классов</w:t>
            </w:r>
          </w:p>
        </w:tc>
        <w:tc>
          <w:tcPr>
            <w:tcW w:w="2569" w:type="dxa"/>
            <w:tcBorders>
              <w:top w:val="nil"/>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30</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30 и более классов</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50</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w:t>
            </w:r>
            <w:r w:rsidR="0040288C">
              <w:rPr>
                <w:rFonts w:ascii="Times New Roman" w:eastAsia="Times New Roman" w:hAnsi="Times New Roman" w:cs="Times New Roman"/>
                <w:kern w:val="2"/>
                <w:sz w:val="28"/>
                <w:szCs w:val="28"/>
              </w:rPr>
              <w:t>0</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Учителя, преподаватели – за заведование учебно–консультативными пунктами</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15</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40288C" w:rsidP="005F5E31">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Преподаватели – за заведование (руководство) производственной практикой</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35</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w:t>
            </w:r>
            <w:r w:rsidR="0040288C">
              <w:rPr>
                <w:rFonts w:ascii="Times New Roman" w:eastAsia="Times New Roman" w:hAnsi="Times New Roman" w:cs="Times New Roman"/>
                <w:kern w:val="2"/>
                <w:sz w:val="28"/>
                <w:szCs w:val="28"/>
              </w:rPr>
              <w:t>2</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 xml:space="preserve">Учителя, преподаватели и другие работники – за ведение делопроизводства; </w:t>
            </w:r>
          </w:p>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w:t>
            </w:r>
          </w:p>
        </w:tc>
      </w:tr>
      <w:tr w:rsidR="000C00E3" w:rsidRPr="004D5A1E" w:rsidTr="000C00E3">
        <w:tc>
          <w:tcPr>
            <w:tcW w:w="895" w:type="dxa"/>
            <w:vMerge w:val="restart"/>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40288C">
              <w:rPr>
                <w:rFonts w:ascii="Times New Roman" w:eastAsia="Times New Roman" w:hAnsi="Times New Roman" w:cs="Times New Roman"/>
                <w:kern w:val="2"/>
                <w:sz w:val="28"/>
                <w:szCs w:val="28"/>
              </w:rPr>
              <w:t>3</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Работники образовательных учреждений, в которых не предусмотрена должность заведующего библиотекой (библиотекаря), при наличии книжного фонда не менее 1000 книг, – за ведение библиотечной работы;</w:t>
            </w:r>
          </w:p>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 xml:space="preserve">работники образовательных учреждений, </w:t>
            </w:r>
          </w:p>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в том числе библиотекари:</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single" w:sz="4" w:space="0" w:color="auto"/>
              <w:left w:val="single" w:sz="4" w:space="0" w:color="auto"/>
              <w:bottom w:val="nil"/>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за работу с библиотечным фондом учебников, в зависимости от количества экземпляров учебников,</w:t>
            </w:r>
          </w:p>
        </w:tc>
        <w:tc>
          <w:tcPr>
            <w:tcW w:w="2569" w:type="dxa"/>
            <w:tcBorders>
              <w:top w:val="single" w:sz="4" w:space="0" w:color="auto"/>
              <w:left w:val="single" w:sz="4" w:space="0" w:color="auto"/>
              <w:bottom w:val="nil"/>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25</w:t>
            </w:r>
          </w:p>
        </w:tc>
      </w:tr>
      <w:tr w:rsidR="000C00E3" w:rsidRPr="004D5A1E" w:rsidTr="000C00E3">
        <w:tc>
          <w:tcPr>
            <w:tcW w:w="895" w:type="dxa"/>
            <w:vMerge/>
            <w:tcBorders>
              <w:top w:val="single" w:sz="4" w:space="0" w:color="auto"/>
              <w:bottom w:val="single" w:sz="4" w:space="0" w:color="auto"/>
              <w:right w:val="single" w:sz="4" w:space="0" w:color="auto"/>
            </w:tcBorders>
          </w:tcPr>
          <w:p w:rsidR="000C00E3" w:rsidRPr="004D5A1E" w:rsidRDefault="000C00E3" w:rsidP="005F5E31">
            <w:pPr>
              <w:autoSpaceDE w:val="0"/>
              <w:autoSpaceDN w:val="0"/>
              <w:adjustRightInd w:val="0"/>
              <w:jc w:val="both"/>
              <w:rPr>
                <w:rFonts w:ascii="Times New Roman" w:eastAsia="Times New Roman" w:hAnsi="Times New Roman" w:cs="Times New Roman"/>
                <w:kern w:val="2"/>
                <w:sz w:val="28"/>
                <w:szCs w:val="28"/>
              </w:rPr>
            </w:pPr>
          </w:p>
        </w:tc>
        <w:tc>
          <w:tcPr>
            <w:tcW w:w="6506" w:type="dxa"/>
            <w:gridSpan w:val="2"/>
            <w:tcBorders>
              <w:top w:val="nil"/>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за работу с архивом учреждения</w:t>
            </w:r>
          </w:p>
        </w:tc>
        <w:tc>
          <w:tcPr>
            <w:tcW w:w="2569" w:type="dxa"/>
            <w:tcBorders>
              <w:top w:val="nil"/>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25</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40288C">
              <w:rPr>
                <w:rFonts w:ascii="Times New Roman" w:eastAsia="Times New Roman" w:hAnsi="Times New Roman" w:cs="Times New Roman"/>
                <w:kern w:val="2"/>
                <w:sz w:val="28"/>
                <w:szCs w:val="28"/>
              </w:rPr>
              <w:t>4</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Работники, ответственные за организацию питания в образовательных учреждениях</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15</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40288C">
              <w:rPr>
                <w:rFonts w:ascii="Times New Roman" w:eastAsia="Times New Roman" w:hAnsi="Times New Roman" w:cs="Times New Roman"/>
                <w:kern w:val="2"/>
                <w:sz w:val="28"/>
                <w:szCs w:val="28"/>
              </w:rPr>
              <w:t>5</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Работники, ответственные за сопровождение обучающихся к школе и обратно (подвоз детей)</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w:t>
            </w:r>
          </w:p>
        </w:tc>
      </w:tr>
      <w:tr w:rsidR="000C00E3" w:rsidRPr="004D5A1E" w:rsidTr="000C00E3">
        <w:tc>
          <w:tcPr>
            <w:tcW w:w="895" w:type="dxa"/>
            <w:tcBorders>
              <w:top w:val="single" w:sz="4" w:space="0" w:color="auto"/>
              <w:bottom w:val="single" w:sz="4" w:space="0" w:color="auto"/>
              <w:right w:val="single" w:sz="4" w:space="0" w:color="auto"/>
            </w:tcBorders>
          </w:tcPr>
          <w:p w:rsidR="000C00E3" w:rsidRPr="004D5A1E" w:rsidRDefault="000C00E3" w:rsidP="0040288C">
            <w:pPr>
              <w:autoSpaceDE w:val="0"/>
              <w:autoSpaceDN w:val="0"/>
              <w:adjustRightInd w:val="0"/>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40288C">
              <w:rPr>
                <w:rFonts w:ascii="Times New Roman" w:eastAsia="Times New Roman" w:hAnsi="Times New Roman" w:cs="Times New Roman"/>
                <w:kern w:val="2"/>
                <w:sz w:val="28"/>
                <w:szCs w:val="28"/>
              </w:rPr>
              <w:t>6</w:t>
            </w:r>
            <w:r w:rsidRPr="004D5A1E">
              <w:rPr>
                <w:rFonts w:ascii="Times New Roman" w:eastAsia="Times New Roman" w:hAnsi="Times New Roman" w:cs="Times New Roman"/>
                <w:kern w:val="2"/>
                <w:sz w:val="28"/>
                <w:szCs w:val="28"/>
              </w:rPr>
              <w:t>.</w:t>
            </w:r>
          </w:p>
        </w:tc>
        <w:tc>
          <w:tcPr>
            <w:tcW w:w="6506" w:type="dxa"/>
            <w:gridSpan w:val="2"/>
            <w:tcBorders>
              <w:top w:val="single" w:sz="4" w:space="0" w:color="auto"/>
              <w:left w:val="single" w:sz="4" w:space="0" w:color="auto"/>
              <w:bottom w:val="single" w:sz="4" w:space="0" w:color="auto"/>
              <w:right w:val="single" w:sz="4" w:space="0" w:color="auto"/>
            </w:tcBorders>
          </w:tcPr>
          <w:p w:rsidR="000C00E3" w:rsidRPr="004D5A1E" w:rsidRDefault="000C00E3"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Педагогические работники (при отсутствии штатного инспектора по охране прав детства) – за организацию работы по охране прав детства, с трудными подростками, с асоциальными семьями</w:t>
            </w:r>
          </w:p>
        </w:tc>
        <w:tc>
          <w:tcPr>
            <w:tcW w:w="2569" w:type="dxa"/>
            <w:tcBorders>
              <w:top w:val="single" w:sz="4" w:space="0" w:color="auto"/>
              <w:left w:val="single" w:sz="4" w:space="0" w:color="auto"/>
              <w:bottom w:val="single" w:sz="4" w:space="0" w:color="auto"/>
            </w:tcBorders>
          </w:tcPr>
          <w:p w:rsidR="000C00E3" w:rsidRPr="004D5A1E" w:rsidRDefault="000C00E3"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10</w:t>
            </w:r>
          </w:p>
        </w:tc>
      </w:tr>
    </w:tbl>
    <w:p w:rsidR="00CB1D69" w:rsidRPr="00F46A76" w:rsidRDefault="00CB1D69" w:rsidP="00CB1D69">
      <w:pPr>
        <w:pStyle w:val="a7"/>
        <w:jc w:val="both"/>
        <w:rPr>
          <w:rFonts w:ascii="Times New Roman" w:hAnsi="Times New Roman" w:cs="Times New Roman"/>
          <w:sz w:val="28"/>
          <w:szCs w:val="28"/>
        </w:rPr>
      </w:pPr>
    </w:p>
    <w:p w:rsidR="00C67CD9" w:rsidRDefault="00C67CD9" w:rsidP="00A41BC8">
      <w:pPr>
        <w:pStyle w:val="a7"/>
        <w:jc w:val="both"/>
        <w:rPr>
          <w:rFonts w:ascii="Times New Roman" w:hAnsi="Times New Roman" w:cs="Times New Roman"/>
          <w:sz w:val="28"/>
          <w:szCs w:val="28"/>
        </w:rPr>
      </w:pPr>
    </w:p>
    <w:p w:rsidR="00CB1D69" w:rsidRPr="004D5447" w:rsidRDefault="00CB1D69"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Примечания к подпункту 2.5.2:</w:t>
      </w:r>
    </w:p>
    <w:p w:rsidR="00CB1D69" w:rsidRPr="004D5447" w:rsidRDefault="00C47D6B" w:rsidP="00A41BC8">
      <w:pPr>
        <w:pStyle w:val="a7"/>
        <w:jc w:val="both"/>
        <w:rPr>
          <w:rFonts w:ascii="Times New Roman" w:hAnsi="Times New Roman" w:cs="Times New Roman"/>
          <w:sz w:val="28"/>
          <w:szCs w:val="28"/>
        </w:rPr>
      </w:pPr>
      <w:r>
        <w:rPr>
          <w:rFonts w:ascii="Times New Roman" w:hAnsi="Times New Roman" w:cs="Times New Roman"/>
          <w:sz w:val="28"/>
          <w:szCs w:val="28"/>
        </w:rPr>
        <w:t>1</w:t>
      </w:r>
      <w:r w:rsidR="004D5447">
        <w:rPr>
          <w:rFonts w:ascii="Times New Roman" w:hAnsi="Times New Roman" w:cs="Times New Roman"/>
          <w:sz w:val="28"/>
          <w:szCs w:val="28"/>
        </w:rPr>
        <w:t>.</w:t>
      </w:r>
      <w:r w:rsidR="00CB1D69" w:rsidRPr="004D5447">
        <w:rPr>
          <w:rFonts w:ascii="Times New Roman" w:hAnsi="Times New Roman" w:cs="Times New Roman"/>
          <w:sz w:val="28"/>
          <w:szCs w:val="28"/>
        </w:rPr>
        <w:t>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соответствующей должности (для педагогических работников - независимо от объема учебной нагрузки, преподавателям за проверку письменных работ, которая устанавливается от должностного оклада, исчисленного на учебную нагрузку).</w:t>
      </w:r>
    </w:p>
    <w:p w:rsidR="002B38ED" w:rsidRDefault="00C47D6B" w:rsidP="00A41BC8">
      <w:pPr>
        <w:pStyle w:val="a7"/>
        <w:jc w:val="both"/>
        <w:rPr>
          <w:rFonts w:ascii="Times New Roman" w:hAnsi="Times New Roman" w:cs="Times New Roman"/>
          <w:sz w:val="28"/>
          <w:szCs w:val="28"/>
        </w:rPr>
      </w:pPr>
      <w:r>
        <w:rPr>
          <w:rFonts w:ascii="Times New Roman" w:hAnsi="Times New Roman" w:cs="Times New Roman"/>
          <w:sz w:val="28"/>
          <w:szCs w:val="28"/>
        </w:rPr>
        <w:t>2</w:t>
      </w:r>
      <w:r w:rsidR="004D5447">
        <w:rPr>
          <w:rFonts w:ascii="Times New Roman" w:hAnsi="Times New Roman" w:cs="Times New Roman"/>
          <w:sz w:val="28"/>
          <w:szCs w:val="28"/>
        </w:rPr>
        <w:t>.</w:t>
      </w:r>
      <w:r w:rsidR="00CB1D69" w:rsidRPr="004D5447">
        <w:rPr>
          <w:rFonts w:ascii="Times New Roman" w:hAnsi="Times New Roman" w:cs="Times New Roman"/>
          <w:sz w:val="28"/>
          <w:szCs w:val="28"/>
        </w:rPr>
        <w:t>Доплаты за классное руководство, проверку тетрадей, письменных работ могут устанавливаться в максимальном размере, предусмотренном настоящей таблицей, в классе с наполняемостью не менее наполняемости, установленной</w:t>
      </w:r>
      <w:r>
        <w:rPr>
          <w:rFonts w:ascii="Times New Roman" w:hAnsi="Times New Roman" w:cs="Times New Roman"/>
          <w:sz w:val="28"/>
          <w:szCs w:val="28"/>
        </w:rPr>
        <w:t>для образовательной организации</w:t>
      </w:r>
      <w:r w:rsidR="002B38ED" w:rsidRPr="004D5447">
        <w:rPr>
          <w:rFonts w:ascii="Times New Roman" w:hAnsi="Times New Roman" w:cs="Times New Roman"/>
          <w:sz w:val="28"/>
          <w:szCs w:val="28"/>
        </w:rPr>
        <w:t xml:space="preserve"> соответствующими типовыми положениями </w:t>
      </w:r>
      <w:r>
        <w:rPr>
          <w:rFonts w:ascii="Times New Roman" w:hAnsi="Times New Roman" w:cs="Times New Roman"/>
          <w:sz w:val="28"/>
          <w:szCs w:val="28"/>
        </w:rPr>
        <w:t xml:space="preserve">об образовательной </w:t>
      </w:r>
      <w:r w:rsidR="00866A45">
        <w:rPr>
          <w:rFonts w:ascii="Times New Roman" w:hAnsi="Times New Roman" w:cs="Times New Roman"/>
          <w:sz w:val="28"/>
          <w:szCs w:val="28"/>
        </w:rPr>
        <w:t>организации</w:t>
      </w:r>
      <w:r w:rsidR="00866A45" w:rsidRPr="004D5447">
        <w:rPr>
          <w:rFonts w:ascii="Times New Roman" w:hAnsi="Times New Roman" w:cs="Times New Roman"/>
          <w:sz w:val="28"/>
          <w:szCs w:val="28"/>
        </w:rPr>
        <w:t xml:space="preserve"> (</w:t>
      </w:r>
      <w:r w:rsidR="00627AC3" w:rsidRPr="00C47D6B">
        <w:rPr>
          <w:rFonts w:ascii="Times New Roman" w:hAnsi="Times New Roman" w:cs="Times New Roman"/>
          <w:color w:val="auto"/>
          <w:sz w:val="28"/>
          <w:szCs w:val="28"/>
        </w:rPr>
        <w:t>в классе с наполняемостью 14 человек и более) в</w:t>
      </w:r>
      <w:r w:rsidR="002B38ED" w:rsidRPr="00C47D6B">
        <w:rPr>
          <w:rFonts w:ascii="Times New Roman" w:hAnsi="Times New Roman" w:cs="Times New Roman"/>
          <w:color w:val="auto"/>
          <w:sz w:val="28"/>
          <w:szCs w:val="28"/>
        </w:rPr>
        <w:t xml:space="preserve"> сельской местности. Для классов наполняемость в которых меньше установленной, расчет доплаты осуществляется исходя из максимального</w:t>
      </w:r>
      <w:r w:rsidR="002B38ED" w:rsidRPr="004D5447">
        <w:rPr>
          <w:rFonts w:ascii="Times New Roman" w:hAnsi="Times New Roman" w:cs="Times New Roman"/>
          <w:sz w:val="28"/>
          <w:szCs w:val="28"/>
        </w:rPr>
        <w:t xml:space="preserve"> размера, уменьшенного пропорционально численности обучающихся.</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2.6. Средства на осуществление компенсационных выплат предусматриваются при планировании фонда оплаты труда на очередной финансовый год.</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t>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w:t>
      </w:r>
    </w:p>
    <w:p w:rsidR="002B38ED" w:rsidRPr="004D5447" w:rsidRDefault="002B38ED" w:rsidP="00A41BC8">
      <w:pPr>
        <w:pStyle w:val="a7"/>
        <w:jc w:val="both"/>
        <w:rPr>
          <w:rFonts w:ascii="Times New Roman" w:hAnsi="Times New Roman" w:cs="Times New Roman"/>
          <w:sz w:val="28"/>
          <w:szCs w:val="28"/>
        </w:rPr>
      </w:pPr>
      <w:r w:rsidRPr="004D5447">
        <w:rPr>
          <w:rFonts w:ascii="Times New Roman" w:hAnsi="Times New Roman" w:cs="Times New Roman"/>
          <w:sz w:val="28"/>
          <w:szCs w:val="28"/>
        </w:rPr>
        <w:lastRenderedPageBreak/>
        <w:t>по общеобразова</w:t>
      </w:r>
      <w:r w:rsidR="00C47D6B">
        <w:rPr>
          <w:rFonts w:ascii="Times New Roman" w:hAnsi="Times New Roman" w:cs="Times New Roman"/>
          <w:sz w:val="28"/>
          <w:szCs w:val="28"/>
        </w:rPr>
        <w:t xml:space="preserve">тельной </w:t>
      </w:r>
      <w:r w:rsidR="00866A45">
        <w:rPr>
          <w:rFonts w:ascii="Times New Roman" w:hAnsi="Times New Roman" w:cs="Times New Roman"/>
          <w:sz w:val="28"/>
          <w:szCs w:val="28"/>
        </w:rPr>
        <w:t>организации</w:t>
      </w:r>
      <w:r w:rsidR="00866A45" w:rsidRPr="004D5447">
        <w:rPr>
          <w:rFonts w:ascii="Times New Roman" w:hAnsi="Times New Roman" w:cs="Times New Roman"/>
          <w:sz w:val="28"/>
          <w:szCs w:val="28"/>
        </w:rPr>
        <w:t xml:space="preserve"> -</w:t>
      </w:r>
      <w:r w:rsidRPr="004D5447">
        <w:rPr>
          <w:rFonts w:ascii="Times New Roman" w:hAnsi="Times New Roman" w:cs="Times New Roman"/>
          <w:sz w:val="28"/>
          <w:szCs w:val="28"/>
        </w:rPr>
        <w:t xml:space="preserve"> 20 процентов;</w:t>
      </w:r>
    </w:p>
    <w:p w:rsidR="002B38ED" w:rsidRPr="004D5447" w:rsidRDefault="002B38ED" w:rsidP="00A41BC8">
      <w:pPr>
        <w:pStyle w:val="a7"/>
        <w:rPr>
          <w:rFonts w:ascii="Times New Roman" w:hAnsi="Times New Roman" w:cs="Times New Roman"/>
          <w:sz w:val="28"/>
          <w:szCs w:val="28"/>
        </w:rPr>
      </w:pPr>
    </w:p>
    <w:p w:rsidR="00402B8A" w:rsidRDefault="004A48D8" w:rsidP="00FB51B3">
      <w:pPr>
        <w:pStyle w:val="a7"/>
        <w:jc w:val="center"/>
        <w:rPr>
          <w:rFonts w:ascii="Times New Roman" w:hAnsi="Times New Roman" w:cs="Times New Roman"/>
          <w:b/>
          <w:sz w:val="28"/>
          <w:szCs w:val="28"/>
        </w:rPr>
      </w:pPr>
      <w:r>
        <w:rPr>
          <w:rFonts w:ascii="Times New Roman" w:hAnsi="Times New Roman" w:cs="Times New Roman"/>
          <w:b/>
          <w:sz w:val="28"/>
          <w:szCs w:val="28"/>
        </w:rPr>
        <w:t>Раздел 3. Выплаты стимулирующего характера работникам образовательной организации.</w:t>
      </w:r>
    </w:p>
    <w:p w:rsidR="004A48D8" w:rsidRDefault="004A48D8" w:rsidP="00FB51B3">
      <w:pPr>
        <w:pStyle w:val="a7"/>
        <w:jc w:val="center"/>
        <w:rPr>
          <w:rFonts w:ascii="Times New Roman" w:hAnsi="Times New Roman" w:cs="Times New Roman"/>
          <w:b/>
          <w:sz w:val="28"/>
          <w:szCs w:val="28"/>
        </w:rPr>
      </w:pPr>
    </w:p>
    <w:p w:rsidR="004A48D8" w:rsidRPr="004D5447" w:rsidRDefault="004A48D8" w:rsidP="004A48D8">
      <w:pPr>
        <w:pStyle w:val="a7"/>
        <w:jc w:val="both"/>
        <w:rPr>
          <w:rFonts w:ascii="Times New Roman" w:hAnsi="Times New Roman" w:cs="Times New Roman"/>
          <w:sz w:val="28"/>
          <w:szCs w:val="28"/>
        </w:rPr>
      </w:pPr>
      <w:r w:rsidRPr="004D5447">
        <w:rPr>
          <w:rFonts w:ascii="Times New Roman" w:hAnsi="Times New Roman" w:cs="Times New Roman"/>
          <w:sz w:val="28"/>
          <w:szCs w:val="28"/>
        </w:rPr>
        <w:t xml:space="preserve">3.1. В соответствии с Перечнем видов выплат стимулирующего характера </w:t>
      </w:r>
      <w:r>
        <w:rPr>
          <w:rFonts w:ascii="Times New Roman" w:hAnsi="Times New Roman" w:cs="Times New Roman"/>
          <w:sz w:val="28"/>
          <w:szCs w:val="28"/>
        </w:rPr>
        <w:t xml:space="preserve">и порядком их установления </w:t>
      </w:r>
      <w:r w:rsidR="00866A45">
        <w:rPr>
          <w:rFonts w:ascii="Times New Roman" w:hAnsi="Times New Roman" w:cs="Times New Roman"/>
          <w:sz w:val="28"/>
          <w:szCs w:val="28"/>
        </w:rPr>
        <w:t>в образовательной</w:t>
      </w:r>
      <w:r>
        <w:rPr>
          <w:rFonts w:ascii="Times New Roman" w:hAnsi="Times New Roman" w:cs="Times New Roman"/>
          <w:sz w:val="28"/>
          <w:szCs w:val="28"/>
        </w:rPr>
        <w:t xml:space="preserve"> организации   </w:t>
      </w:r>
      <w:r w:rsidRPr="004D5447">
        <w:rPr>
          <w:rFonts w:ascii="Times New Roman" w:hAnsi="Times New Roman" w:cs="Times New Roman"/>
          <w:sz w:val="28"/>
          <w:szCs w:val="28"/>
        </w:rPr>
        <w:t>работникам устана</w:t>
      </w:r>
      <w:r>
        <w:rPr>
          <w:rFonts w:ascii="Times New Roman" w:hAnsi="Times New Roman" w:cs="Times New Roman"/>
          <w:sz w:val="28"/>
          <w:szCs w:val="28"/>
        </w:rPr>
        <w:t xml:space="preserve">вливаются следующие виды выплат </w:t>
      </w:r>
      <w:r w:rsidRPr="004D5447">
        <w:rPr>
          <w:rFonts w:ascii="Times New Roman" w:hAnsi="Times New Roman" w:cs="Times New Roman"/>
          <w:sz w:val="28"/>
          <w:szCs w:val="28"/>
        </w:rPr>
        <w:t>стимулирующего характера:</w:t>
      </w:r>
    </w:p>
    <w:p w:rsidR="004A48D8" w:rsidRPr="004D5447"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D5447">
        <w:rPr>
          <w:rFonts w:ascii="Times New Roman" w:hAnsi="Times New Roman" w:cs="Times New Roman"/>
          <w:sz w:val="28"/>
          <w:szCs w:val="28"/>
        </w:rPr>
        <w:t>за интенсивность и высокие результаты работы;</w:t>
      </w:r>
    </w:p>
    <w:p w:rsidR="004A48D8" w:rsidRPr="004D5447"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D5447">
        <w:rPr>
          <w:rFonts w:ascii="Times New Roman" w:hAnsi="Times New Roman" w:cs="Times New Roman"/>
          <w:sz w:val="28"/>
          <w:szCs w:val="28"/>
        </w:rPr>
        <w:t>за качество выполняемых работ;</w:t>
      </w:r>
    </w:p>
    <w:p w:rsidR="004A48D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D5447">
        <w:rPr>
          <w:rFonts w:ascii="Times New Roman" w:hAnsi="Times New Roman" w:cs="Times New Roman"/>
          <w:sz w:val="28"/>
          <w:szCs w:val="28"/>
        </w:rPr>
        <w:t>за выслугу лет;</w:t>
      </w:r>
    </w:p>
    <w:p w:rsidR="004A48D8" w:rsidRPr="004D5447" w:rsidRDefault="004A48D8" w:rsidP="004A48D8">
      <w:pPr>
        <w:pStyle w:val="a7"/>
        <w:jc w:val="both"/>
        <w:rPr>
          <w:rFonts w:ascii="Times New Roman" w:hAnsi="Times New Roman" w:cs="Times New Roman"/>
          <w:sz w:val="28"/>
          <w:szCs w:val="28"/>
        </w:rPr>
      </w:pPr>
      <w:r w:rsidRPr="004D5447">
        <w:rPr>
          <w:rFonts w:ascii="Times New Roman" w:hAnsi="Times New Roman" w:cs="Times New Roman"/>
          <w:sz w:val="28"/>
          <w:szCs w:val="28"/>
        </w:rPr>
        <w:t>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w:t>
      </w:r>
    </w:p>
    <w:p w:rsidR="004A48D8" w:rsidRDefault="004A48D8" w:rsidP="004A48D8">
      <w:pPr>
        <w:pStyle w:val="a7"/>
        <w:jc w:val="both"/>
        <w:rPr>
          <w:rFonts w:ascii="Times New Roman" w:hAnsi="Times New Roman" w:cs="Times New Roman"/>
          <w:sz w:val="28"/>
          <w:szCs w:val="28"/>
        </w:rPr>
      </w:pPr>
      <w:r w:rsidRPr="004D5447">
        <w:rPr>
          <w:rFonts w:ascii="Times New Roman" w:hAnsi="Times New Roman" w:cs="Times New Roman"/>
          <w:sz w:val="28"/>
          <w:szCs w:val="28"/>
        </w:rPr>
        <w:t xml:space="preserve">Размер выплат по повышающему </w:t>
      </w:r>
      <w:r>
        <w:rPr>
          <w:rFonts w:ascii="Times New Roman" w:hAnsi="Times New Roman" w:cs="Times New Roman"/>
          <w:sz w:val="28"/>
          <w:szCs w:val="28"/>
        </w:rPr>
        <w:t>коэффициенту определяется путем</w:t>
      </w:r>
    </w:p>
    <w:p w:rsidR="004A48D8" w:rsidRPr="004D5447" w:rsidRDefault="004A48D8" w:rsidP="004A48D8">
      <w:pPr>
        <w:pStyle w:val="a7"/>
        <w:jc w:val="both"/>
        <w:rPr>
          <w:rFonts w:ascii="Times New Roman" w:hAnsi="Times New Roman" w:cs="Times New Roman"/>
          <w:sz w:val="28"/>
          <w:szCs w:val="28"/>
        </w:rPr>
      </w:pPr>
      <w:r w:rsidRPr="004D5447">
        <w:rPr>
          <w:rFonts w:ascii="Times New Roman" w:hAnsi="Times New Roman" w:cs="Times New Roman"/>
          <w:sz w:val="28"/>
          <w:szCs w:val="28"/>
        </w:rPr>
        <w:t>умножения размера должностного оклада, ставки заработной платы на повышающий коэффициент.</w:t>
      </w:r>
    </w:p>
    <w:p w:rsidR="004A48D8" w:rsidRDefault="004A48D8" w:rsidP="004A48D8">
      <w:pPr>
        <w:pStyle w:val="a7"/>
        <w:jc w:val="both"/>
        <w:rPr>
          <w:rFonts w:ascii="Times New Roman" w:hAnsi="Times New Roman" w:cs="Times New Roman"/>
          <w:sz w:val="28"/>
          <w:szCs w:val="28"/>
        </w:rPr>
      </w:pPr>
      <w:r w:rsidRPr="00456C3B">
        <w:rPr>
          <w:rFonts w:ascii="Times New Roman" w:hAnsi="Times New Roman" w:cs="Times New Roman"/>
          <w:sz w:val="28"/>
          <w:szCs w:val="28"/>
        </w:rPr>
        <w:t xml:space="preserve">Применение повышающих коэффициентов не образует нового </w:t>
      </w:r>
      <w:r w:rsidR="005C14E0" w:rsidRPr="00456C3B">
        <w:rPr>
          <w:rFonts w:ascii="Times New Roman" w:hAnsi="Times New Roman" w:cs="Times New Roman"/>
          <w:sz w:val="28"/>
          <w:szCs w:val="28"/>
        </w:rPr>
        <w:t>должностного оклада (</w:t>
      </w:r>
      <w:r w:rsidRPr="00456C3B">
        <w:rPr>
          <w:rFonts w:ascii="Times New Roman" w:hAnsi="Times New Roman" w:cs="Times New Roman"/>
          <w:sz w:val="28"/>
          <w:szCs w:val="28"/>
        </w:rPr>
        <w:t>ставка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
    <w:p w:rsidR="004A48D8" w:rsidRPr="00C47D6B" w:rsidRDefault="004A48D8" w:rsidP="004A48D8">
      <w:pPr>
        <w:pStyle w:val="a7"/>
        <w:jc w:val="both"/>
        <w:rPr>
          <w:rFonts w:ascii="Times New Roman" w:hAnsi="Times New Roman" w:cs="Times New Roman"/>
          <w:color w:val="auto"/>
          <w:sz w:val="28"/>
          <w:szCs w:val="28"/>
        </w:rPr>
      </w:pPr>
      <w:r w:rsidRPr="00C47D6B">
        <w:rPr>
          <w:rFonts w:ascii="Times New Roman" w:hAnsi="Times New Roman" w:cs="Times New Roman"/>
          <w:color w:val="auto"/>
          <w:sz w:val="28"/>
          <w:szCs w:val="28"/>
        </w:rPr>
        <w:t xml:space="preserve">Для педагогических </w:t>
      </w:r>
      <w:r w:rsidR="00866A45" w:rsidRPr="00C47D6B">
        <w:rPr>
          <w:rFonts w:ascii="Times New Roman" w:hAnsi="Times New Roman" w:cs="Times New Roman"/>
          <w:color w:val="auto"/>
          <w:sz w:val="28"/>
          <w:szCs w:val="28"/>
        </w:rPr>
        <w:t>работников выплаты</w:t>
      </w:r>
      <w:r w:rsidRPr="00C47D6B">
        <w:rPr>
          <w:rFonts w:ascii="Times New Roman" w:hAnsi="Times New Roman" w:cs="Times New Roman"/>
          <w:color w:val="auto"/>
          <w:sz w:val="28"/>
          <w:szCs w:val="28"/>
        </w:rPr>
        <w:t xml:space="preserve"> стимулирующего </w:t>
      </w:r>
      <w:r w:rsidR="00866A45" w:rsidRPr="00C47D6B">
        <w:rPr>
          <w:rFonts w:ascii="Times New Roman" w:hAnsi="Times New Roman" w:cs="Times New Roman"/>
          <w:color w:val="auto"/>
          <w:sz w:val="28"/>
          <w:szCs w:val="28"/>
        </w:rPr>
        <w:t>характера рассчитываются</w:t>
      </w:r>
      <w:r w:rsidRPr="00C47D6B">
        <w:rPr>
          <w:rFonts w:ascii="Times New Roman" w:hAnsi="Times New Roman" w:cs="Times New Roman"/>
          <w:color w:val="auto"/>
          <w:sz w:val="28"/>
          <w:szCs w:val="28"/>
        </w:rPr>
        <w:t xml:space="preserve"> исходя из должностного оклада с учетом повышающего </w:t>
      </w:r>
      <w:r w:rsidR="00866A45" w:rsidRPr="00C47D6B">
        <w:rPr>
          <w:rFonts w:ascii="Times New Roman" w:hAnsi="Times New Roman" w:cs="Times New Roman"/>
          <w:color w:val="auto"/>
          <w:sz w:val="28"/>
          <w:szCs w:val="28"/>
        </w:rPr>
        <w:t>коэффициента заквалификацию при</w:t>
      </w:r>
      <w:r w:rsidRPr="00C47D6B">
        <w:rPr>
          <w:rFonts w:ascii="Times New Roman" w:hAnsi="Times New Roman" w:cs="Times New Roman"/>
          <w:color w:val="auto"/>
          <w:sz w:val="28"/>
          <w:szCs w:val="28"/>
        </w:rPr>
        <w:t xml:space="preserve"> наличии квалификационной категории.</w:t>
      </w:r>
    </w:p>
    <w:p w:rsidR="004A48D8" w:rsidRDefault="004A48D8" w:rsidP="004A48D8">
      <w:pPr>
        <w:pStyle w:val="a7"/>
        <w:jc w:val="both"/>
        <w:rPr>
          <w:rFonts w:ascii="Times New Roman" w:hAnsi="Times New Roman" w:cs="Times New Roman"/>
          <w:color w:val="auto"/>
          <w:sz w:val="28"/>
          <w:szCs w:val="28"/>
        </w:rPr>
      </w:pPr>
      <w:r w:rsidRPr="00C47D6B">
        <w:rPr>
          <w:rFonts w:ascii="Times New Roman" w:hAnsi="Times New Roman" w:cs="Times New Roman"/>
          <w:color w:val="auto"/>
          <w:sz w:val="28"/>
          <w:szCs w:val="28"/>
        </w:rPr>
        <w:t xml:space="preserve">3.3. Размеры и условия осуществления стимулирующих выплат конкретизируются в </w:t>
      </w:r>
      <w:r w:rsidR="00866A45" w:rsidRPr="00C47D6B">
        <w:rPr>
          <w:rFonts w:ascii="Times New Roman" w:hAnsi="Times New Roman" w:cs="Times New Roman"/>
          <w:color w:val="auto"/>
          <w:sz w:val="28"/>
          <w:szCs w:val="28"/>
        </w:rPr>
        <w:t xml:space="preserve">локальных </w:t>
      </w:r>
      <w:r w:rsidR="00866A45">
        <w:rPr>
          <w:rFonts w:ascii="Times New Roman" w:hAnsi="Times New Roman" w:cs="Times New Roman"/>
          <w:color w:val="auto"/>
          <w:sz w:val="28"/>
          <w:szCs w:val="28"/>
        </w:rPr>
        <w:t>актах образовательной</w:t>
      </w:r>
      <w:r>
        <w:rPr>
          <w:rFonts w:ascii="Times New Roman" w:hAnsi="Times New Roman" w:cs="Times New Roman"/>
          <w:color w:val="auto"/>
          <w:sz w:val="28"/>
          <w:szCs w:val="28"/>
        </w:rPr>
        <w:t xml:space="preserve"> организации</w:t>
      </w:r>
      <w:r w:rsidRPr="00C47D6B">
        <w:rPr>
          <w:rFonts w:ascii="Times New Roman" w:hAnsi="Times New Roman" w:cs="Times New Roman"/>
          <w:color w:val="auto"/>
          <w:sz w:val="28"/>
          <w:szCs w:val="28"/>
        </w:rPr>
        <w:t>.</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color w:val="auto"/>
          <w:sz w:val="28"/>
          <w:szCs w:val="28"/>
        </w:rPr>
        <w:t>3.4. Работникам образовательной организации</w:t>
      </w:r>
      <w:r w:rsidRPr="00C47D6B">
        <w:rPr>
          <w:rFonts w:ascii="Times New Roman" w:hAnsi="Times New Roman" w:cs="Times New Roman"/>
          <w:color w:val="auto"/>
          <w:sz w:val="28"/>
          <w:szCs w:val="28"/>
        </w:rPr>
        <w:t xml:space="preserve"> устанавливаются следующие выплаты за качество</w:t>
      </w:r>
      <w:r w:rsidRPr="00456C3B">
        <w:rPr>
          <w:rFonts w:ascii="Times New Roman" w:hAnsi="Times New Roman" w:cs="Times New Roman"/>
          <w:sz w:val="28"/>
          <w:szCs w:val="28"/>
        </w:rPr>
        <w:t xml:space="preserve"> выполняемых работ:</w:t>
      </w:r>
    </w:p>
    <w:p w:rsidR="004A48D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повышающий коэффициент за квалификацию;</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надбавка за качество выполняемых работ;</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надбавка за результативность и качество работы по организации образовательного процесса.</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3.</w:t>
      </w:r>
      <w:r w:rsidR="00866A45">
        <w:rPr>
          <w:rFonts w:ascii="Times New Roman" w:hAnsi="Times New Roman" w:cs="Times New Roman"/>
          <w:sz w:val="28"/>
          <w:szCs w:val="28"/>
        </w:rPr>
        <w:t>5.</w:t>
      </w:r>
      <w:r w:rsidR="00866A45" w:rsidRPr="00456C3B">
        <w:rPr>
          <w:rFonts w:ascii="Times New Roman" w:hAnsi="Times New Roman" w:cs="Times New Roman"/>
          <w:sz w:val="28"/>
          <w:szCs w:val="28"/>
        </w:rPr>
        <w:t xml:space="preserve"> Повышающий</w:t>
      </w:r>
      <w:r w:rsidRPr="00456C3B">
        <w:rPr>
          <w:rFonts w:ascii="Times New Roman" w:hAnsi="Times New Roman" w:cs="Times New Roman"/>
          <w:sz w:val="28"/>
          <w:szCs w:val="28"/>
        </w:rPr>
        <w:t xml:space="preserve"> коэффициент за квалификацию устанавливается:</w:t>
      </w:r>
    </w:p>
    <w:p w:rsidR="004A48D8" w:rsidRPr="00456C3B" w:rsidRDefault="004A48D8" w:rsidP="004A48D8">
      <w:pPr>
        <w:pStyle w:val="a7"/>
        <w:jc w:val="both"/>
        <w:rPr>
          <w:rFonts w:ascii="Times New Roman" w:hAnsi="Times New Roman" w:cs="Times New Roman"/>
          <w:sz w:val="28"/>
          <w:szCs w:val="28"/>
        </w:rPr>
      </w:pPr>
      <w:r w:rsidRPr="00456C3B">
        <w:rPr>
          <w:rFonts w:ascii="Times New Roman" w:hAnsi="Times New Roman" w:cs="Times New Roman"/>
          <w:sz w:val="28"/>
          <w:szCs w:val="28"/>
        </w:rPr>
        <w:t>3.5.1. Работникам при наличии квалификационной категории:</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второй квалификационной категории - 0,07;</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первой квалификационной категории - 0,15;</w:t>
      </w:r>
    </w:p>
    <w:p w:rsidR="004A48D8" w:rsidRPr="00456C3B"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56C3B">
        <w:rPr>
          <w:rFonts w:ascii="Times New Roman" w:hAnsi="Times New Roman" w:cs="Times New Roman"/>
          <w:sz w:val="28"/>
          <w:szCs w:val="28"/>
        </w:rPr>
        <w:t>высшей к</w:t>
      </w:r>
      <w:r>
        <w:rPr>
          <w:rFonts w:ascii="Times New Roman" w:hAnsi="Times New Roman" w:cs="Times New Roman"/>
          <w:sz w:val="28"/>
          <w:szCs w:val="28"/>
        </w:rPr>
        <w:t>валификационной категории - 0,30</w:t>
      </w:r>
      <w:r w:rsidRPr="00456C3B">
        <w:rPr>
          <w:rFonts w:ascii="Times New Roman" w:hAnsi="Times New Roman" w:cs="Times New Roman"/>
          <w:sz w:val="28"/>
          <w:szCs w:val="28"/>
        </w:rPr>
        <w:t>.</w:t>
      </w:r>
    </w:p>
    <w:p w:rsidR="004A48D8" w:rsidRDefault="004A48D8" w:rsidP="004A48D8">
      <w:pPr>
        <w:pStyle w:val="a7"/>
        <w:jc w:val="both"/>
        <w:rPr>
          <w:rFonts w:ascii="Times New Roman" w:hAnsi="Times New Roman" w:cs="Times New Roman"/>
          <w:sz w:val="28"/>
          <w:szCs w:val="28"/>
        </w:rPr>
      </w:pPr>
      <w:r w:rsidRPr="00456C3B">
        <w:rPr>
          <w:rFonts w:ascii="Times New Roman" w:hAnsi="Times New Roman" w:cs="Times New Roman"/>
          <w:sz w:val="28"/>
          <w:szCs w:val="28"/>
        </w:rPr>
        <w:t>Повышающий коэффици</w:t>
      </w:r>
      <w:r>
        <w:rPr>
          <w:rFonts w:ascii="Times New Roman" w:hAnsi="Times New Roman" w:cs="Times New Roman"/>
          <w:sz w:val="28"/>
          <w:szCs w:val="28"/>
        </w:rPr>
        <w:t xml:space="preserve">ент за квалификацию при наличии </w:t>
      </w:r>
      <w:r w:rsidRPr="00456C3B">
        <w:rPr>
          <w:rFonts w:ascii="Times New Roman" w:hAnsi="Times New Roman" w:cs="Times New Roman"/>
          <w:sz w:val="28"/>
          <w:szCs w:val="28"/>
        </w:rPr>
        <w:t xml:space="preserve">квалификационной категории устанавливается специалистам при работе по должности, по которой им присвоена квалификационная категория, со дня принятия </w:t>
      </w:r>
      <w:r w:rsidR="00866A45" w:rsidRPr="00456C3B">
        <w:rPr>
          <w:rFonts w:ascii="Times New Roman" w:hAnsi="Times New Roman" w:cs="Times New Roman"/>
          <w:sz w:val="28"/>
          <w:szCs w:val="28"/>
        </w:rPr>
        <w:t xml:space="preserve">решения </w:t>
      </w:r>
      <w:r w:rsidR="00866A45" w:rsidRPr="00456C3B">
        <w:rPr>
          <w:rFonts w:ascii="Times New Roman" w:hAnsi="Times New Roman" w:cs="Times New Roman"/>
          <w:sz w:val="28"/>
          <w:szCs w:val="28"/>
        </w:rPr>
        <w:lastRenderedPageBreak/>
        <w:t>аттестационнойкомиссии о</w:t>
      </w:r>
      <w:r w:rsidRPr="00456C3B">
        <w:rPr>
          <w:rFonts w:ascii="Times New Roman" w:hAnsi="Times New Roman" w:cs="Times New Roman"/>
          <w:sz w:val="28"/>
          <w:szCs w:val="28"/>
        </w:rPr>
        <w:t xml:space="preserve"> присвоении первой (высшей) категории.</w:t>
      </w:r>
    </w:p>
    <w:p w:rsidR="004A48D8" w:rsidRDefault="004A48D8" w:rsidP="004A48D8">
      <w:pPr>
        <w:pStyle w:val="a7"/>
        <w:jc w:val="both"/>
        <w:rPr>
          <w:rFonts w:ascii="Times New Roman" w:hAnsi="Times New Roman" w:cs="Times New Roman"/>
          <w:sz w:val="28"/>
          <w:szCs w:val="28"/>
        </w:rPr>
      </w:pPr>
      <w:r w:rsidRPr="00FB51B3">
        <w:rPr>
          <w:rFonts w:ascii="Times New Roman" w:hAnsi="Times New Roman" w:cs="Times New Roman"/>
          <w:sz w:val="28"/>
          <w:szCs w:val="28"/>
        </w:rPr>
        <w:t>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4A48D8" w:rsidRPr="00BD40EF" w:rsidRDefault="004A48D8" w:rsidP="004A48D8">
      <w:pPr>
        <w:pStyle w:val="a7"/>
        <w:jc w:val="both"/>
        <w:rPr>
          <w:rFonts w:ascii="Times New Roman" w:hAnsi="Times New Roman" w:cs="Times New Roman"/>
          <w:sz w:val="28"/>
          <w:szCs w:val="28"/>
        </w:rPr>
      </w:pPr>
      <w:r w:rsidRPr="00BD40EF">
        <w:rPr>
          <w:rFonts w:ascii="Times New Roman" w:hAnsi="Times New Roman" w:cs="Times New Roman"/>
          <w:sz w:val="28"/>
          <w:szCs w:val="28"/>
        </w:rPr>
        <w:t>3.6. Надбавка за результативность и качество работы по организации образовательного процесса устанавливается</w:t>
      </w:r>
      <w:r>
        <w:rPr>
          <w:rFonts w:ascii="Times New Roman" w:hAnsi="Times New Roman" w:cs="Times New Roman"/>
          <w:sz w:val="28"/>
          <w:szCs w:val="28"/>
        </w:rPr>
        <w:t xml:space="preserve"> педагогическим работникам </w:t>
      </w:r>
      <w:r w:rsidRPr="00C47D6B">
        <w:rPr>
          <w:rFonts w:ascii="Times New Roman" w:hAnsi="Times New Roman" w:cs="Times New Roman"/>
          <w:color w:val="auto"/>
          <w:sz w:val="28"/>
          <w:szCs w:val="28"/>
        </w:rPr>
        <w:t>общеобразовательной организации</w:t>
      </w:r>
      <w:r w:rsidRPr="00BD40EF">
        <w:rPr>
          <w:rFonts w:ascii="Times New Roman" w:hAnsi="Times New Roman" w:cs="Times New Roman"/>
          <w:sz w:val="28"/>
          <w:szCs w:val="28"/>
        </w:rPr>
        <w:t>. Размеры и порядок установления надбавки за результативность и качество работы по организации образовательного процесса</w:t>
      </w:r>
      <w:r>
        <w:rPr>
          <w:rFonts w:ascii="Times New Roman" w:hAnsi="Times New Roman" w:cs="Times New Roman"/>
          <w:sz w:val="28"/>
          <w:szCs w:val="28"/>
        </w:rPr>
        <w:t xml:space="preserve"> устанавливаются образовательной организацией</w:t>
      </w:r>
      <w:r w:rsidRPr="00BD40EF">
        <w:rPr>
          <w:rFonts w:ascii="Times New Roman" w:hAnsi="Times New Roman" w:cs="Times New Roman"/>
          <w:sz w:val="28"/>
          <w:szCs w:val="28"/>
        </w:rPr>
        <w:t xml:space="preserve"> самостоятельно, с учетом мнения выборного профсоюзного органа или иного представительного органа работников, в пределах средств областного </w:t>
      </w:r>
      <w:r w:rsidRPr="00C47D6B">
        <w:rPr>
          <w:rFonts w:ascii="Times New Roman" w:hAnsi="Times New Roman" w:cs="Times New Roman"/>
          <w:color w:val="auto"/>
          <w:sz w:val="28"/>
          <w:szCs w:val="28"/>
        </w:rPr>
        <w:t>и местного бюджетов,</w:t>
      </w:r>
      <w:r>
        <w:rPr>
          <w:rFonts w:ascii="Times New Roman" w:hAnsi="Times New Roman" w:cs="Times New Roman"/>
          <w:sz w:val="28"/>
          <w:szCs w:val="28"/>
        </w:rPr>
        <w:t xml:space="preserve"> предусмотренных образовательной </w:t>
      </w:r>
      <w:r w:rsidR="005C14E0">
        <w:rPr>
          <w:rFonts w:ascii="Times New Roman" w:hAnsi="Times New Roman" w:cs="Times New Roman"/>
          <w:sz w:val="28"/>
          <w:szCs w:val="28"/>
        </w:rPr>
        <w:t xml:space="preserve">организацией </w:t>
      </w:r>
      <w:r w:rsidR="005C14E0" w:rsidRPr="00BD40EF">
        <w:rPr>
          <w:rFonts w:ascii="Times New Roman" w:hAnsi="Times New Roman" w:cs="Times New Roman"/>
          <w:sz w:val="28"/>
          <w:szCs w:val="28"/>
        </w:rPr>
        <w:t>на</w:t>
      </w:r>
      <w:r w:rsidRPr="00C47D6B">
        <w:rPr>
          <w:rFonts w:ascii="Times New Roman" w:hAnsi="Times New Roman" w:cs="Times New Roman"/>
          <w:color w:val="auto"/>
          <w:sz w:val="28"/>
          <w:szCs w:val="28"/>
        </w:rPr>
        <w:t xml:space="preserve"> обеспечение деятельности,</w:t>
      </w:r>
      <w:r w:rsidRPr="00BD40EF">
        <w:rPr>
          <w:rFonts w:ascii="Times New Roman" w:hAnsi="Times New Roman" w:cs="Times New Roman"/>
          <w:sz w:val="28"/>
          <w:szCs w:val="28"/>
        </w:rPr>
        <w:t xml:space="preserve"> в соответствии с критериями оценки результативности и качества работы педагогических работников.</w:t>
      </w:r>
    </w:p>
    <w:p w:rsidR="004A48D8" w:rsidRPr="00BD40EF" w:rsidRDefault="004A48D8" w:rsidP="004A48D8">
      <w:pPr>
        <w:pStyle w:val="a7"/>
        <w:jc w:val="both"/>
        <w:rPr>
          <w:rFonts w:ascii="Times New Roman" w:hAnsi="Times New Roman" w:cs="Times New Roman"/>
          <w:sz w:val="28"/>
          <w:szCs w:val="28"/>
        </w:rPr>
      </w:pPr>
      <w:r w:rsidRPr="00BD40EF">
        <w:rPr>
          <w:rFonts w:ascii="Times New Roman" w:hAnsi="Times New Roman" w:cs="Times New Roman"/>
          <w:sz w:val="28"/>
          <w:szCs w:val="28"/>
        </w:rPr>
        <w:t>Рекомендуемые критерии оценки результативности и качества работы педагогиче</w:t>
      </w:r>
      <w:r>
        <w:rPr>
          <w:rFonts w:ascii="Times New Roman" w:hAnsi="Times New Roman" w:cs="Times New Roman"/>
          <w:sz w:val="28"/>
          <w:szCs w:val="28"/>
        </w:rPr>
        <w:t>ских работников, в том числе за выполнение функций классного руководителя:</w:t>
      </w:r>
    </w:p>
    <w:p w:rsidR="004A48D8" w:rsidRPr="0053102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531028">
        <w:rPr>
          <w:rFonts w:ascii="Times New Roman" w:hAnsi="Times New Roman" w:cs="Times New Roman"/>
          <w:sz w:val="28"/>
          <w:szCs w:val="28"/>
        </w:rPr>
        <w:t xml:space="preserve">наличие позитивной динамики </w:t>
      </w:r>
      <w:r w:rsidR="00866A45" w:rsidRPr="00531028">
        <w:rPr>
          <w:rFonts w:ascii="Times New Roman" w:hAnsi="Times New Roman" w:cs="Times New Roman"/>
          <w:sz w:val="28"/>
          <w:szCs w:val="28"/>
        </w:rPr>
        <w:t>учебных достижений,</w:t>
      </w:r>
      <w:r w:rsidRPr="00531028">
        <w:rPr>
          <w:rFonts w:ascii="Times New Roman" w:hAnsi="Times New Roman" w:cs="Times New Roman"/>
          <w:sz w:val="28"/>
          <w:szCs w:val="28"/>
        </w:rPr>
        <w:t xml:space="preserve"> обучающихся (уровня и качества освоения учащимися учебных программ);</w:t>
      </w:r>
    </w:p>
    <w:p w:rsidR="004A48D8" w:rsidRPr="0053102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531028">
        <w:rPr>
          <w:rFonts w:ascii="Times New Roman" w:hAnsi="Times New Roman" w:cs="Times New Roman"/>
          <w:sz w:val="28"/>
          <w:szCs w:val="28"/>
        </w:rPr>
        <w:t>наличие</w:t>
      </w:r>
      <w:r>
        <w:rPr>
          <w:rFonts w:ascii="Times New Roman" w:hAnsi="Times New Roman" w:cs="Times New Roman"/>
          <w:sz w:val="28"/>
          <w:szCs w:val="28"/>
        </w:rPr>
        <w:t xml:space="preserve"> позитивных</w:t>
      </w:r>
      <w:r w:rsidRPr="00531028">
        <w:rPr>
          <w:rFonts w:ascii="Times New Roman" w:hAnsi="Times New Roman" w:cs="Times New Roman"/>
          <w:sz w:val="28"/>
          <w:szCs w:val="28"/>
        </w:rPr>
        <w:t xml:space="preserve"> результатов внеурочной деятельности обучающихся по учебным предметам (динамика и разнообразие форм включения школьников во внеурочную деятельность по предмету, </w:t>
      </w:r>
      <w:r>
        <w:rPr>
          <w:rFonts w:ascii="Times New Roman" w:hAnsi="Times New Roman" w:cs="Times New Roman"/>
          <w:sz w:val="28"/>
          <w:szCs w:val="28"/>
        </w:rPr>
        <w:t xml:space="preserve">участие обучающихся </w:t>
      </w:r>
      <w:r w:rsidRPr="00531028">
        <w:rPr>
          <w:rFonts w:ascii="Times New Roman" w:hAnsi="Times New Roman" w:cs="Times New Roman"/>
          <w:sz w:val="28"/>
          <w:szCs w:val="28"/>
        </w:rPr>
        <w:t xml:space="preserve">в сетевых, дистанционных формах дополнительного образования, результативность деятельности педагога по организации внеурочной деятельности </w:t>
      </w:r>
      <w:r>
        <w:rPr>
          <w:rFonts w:ascii="Times New Roman" w:hAnsi="Times New Roman" w:cs="Times New Roman"/>
          <w:sz w:val="28"/>
          <w:szCs w:val="28"/>
        </w:rPr>
        <w:t>об</w:t>
      </w:r>
      <w:r w:rsidRPr="00531028">
        <w:rPr>
          <w:rFonts w:ascii="Times New Roman" w:hAnsi="Times New Roman" w:cs="Times New Roman"/>
          <w:sz w:val="28"/>
          <w:szCs w:val="28"/>
        </w:rPr>
        <w:t>уча</w:t>
      </w:r>
      <w:r>
        <w:rPr>
          <w:rFonts w:ascii="Times New Roman" w:hAnsi="Times New Roman" w:cs="Times New Roman"/>
          <w:sz w:val="28"/>
          <w:szCs w:val="28"/>
        </w:rPr>
        <w:t>ю</w:t>
      </w:r>
      <w:r w:rsidRPr="00531028">
        <w:rPr>
          <w:rFonts w:ascii="Times New Roman" w:hAnsi="Times New Roman" w:cs="Times New Roman"/>
          <w:sz w:val="28"/>
          <w:szCs w:val="28"/>
        </w:rPr>
        <w:t>щихся на муниципальном и региональном уровнях и т.п.);</w:t>
      </w:r>
    </w:p>
    <w:p w:rsidR="004A48D8" w:rsidRPr="0053102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531028">
        <w:rPr>
          <w:rFonts w:ascii="Times New Roman" w:hAnsi="Times New Roman" w:cs="Times New Roman"/>
          <w:sz w:val="28"/>
          <w:szCs w:val="28"/>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4A48D8" w:rsidRPr="00531028" w:rsidRDefault="004A48D8" w:rsidP="004A48D8">
      <w:pPr>
        <w:pStyle w:val="a7"/>
        <w:jc w:val="both"/>
        <w:rPr>
          <w:rFonts w:ascii="Times New Roman" w:hAnsi="Times New Roman" w:cs="Times New Roman"/>
          <w:sz w:val="28"/>
          <w:szCs w:val="28"/>
        </w:rPr>
      </w:pPr>
      <w:r>
        <w:rPr>
          <w:rStyle w:val="0pt"/>
          <w:rFonts w:eastAsia="Courier New"/>
          <w:sz w:val="28"/>
          <w:szCs w:val="28"/>
        </w:rPr>
        <w:t xml:space="preserve">- </w:t>
      </w:r>
      <w:r w:rsidRPr="00531028">
        <w:rPr>
          <w:rStyle w:val="0pt"/>
          <w:rFonts w:eastAsia="Courier New"/>
          <w:sz w:val="28"/>
          <w:szCs w:val="28"/>
        </w:rPr>
        <w:t xml:space="preserve">обобщение и распространение собственного педагогического опыта на муниципальном и (или) </w:t>
      </w:r>
      <w:r w:rsidR="005C14E0" w:rsidRPr="00531028">
        <w:rPr>
          <w:rStyle w:val="0pt"/>
          <w:rFonts w:eastAsia="Courier New"/>
          <w:sz w:val="28"/>
          <w:szCs w:val="28"/>
        </w:rPr>
        <w:t>на региональных уровнях</w:t>
      </w:r>
      <w:r w:rsidRPr="00531028">
        <w:rPr>
          <w:rStyle w:val="0pt"/>
          <w:rFonts w:eastAsia="Courier New"/>
          <w:sz w:val="28"/>
          <w:szCs w:val="28"/>
        </w:rPr>
        <w:t>;</w:t>
      </w:r>
    </w:p>
    <w:p w:rsidR="004A48D8" w:rsidRDefault="004A48D8" w:rsidP="004A48D8">
      <w:pPr>
        <w:pStyle w:val="a7"/>
        <w:jc w:val="both"/>
        <w:rPr>
          <w:rStyle w:val="0pt"/>
          <w:rFonts w:eastAsia="Courier New"/>
          <w:sz w:val="28"/>
          <w:szCs w:val="28"/>
        </w:rPr>
      </w:pPr>
      <w:r>
        <w:rPr>
          <w:rStyle w:val="0pt"/>
          <w:rFonts w:eastAsia="Courier New"/>
          <w:sz w:val="28"/>
          <w:szCs w:val="28"/>
        </w:rPr>
        <w:t xml:space="preserve">- </w:t>
      </w:r>
      <w:r w:rsidRPr="00531028">
        <w:rPr>
          <w:rStyle w:val="0pt"/>
          <w:rFonts w:eastAsia="Courier New"/>
          <w:sz w:val="28"/>
          <w:szCs w:val="28"/>
        </w:rPr>
        <w:t>участие в муниципальных, региональных и федеральных профессиональныхконкурсах;</w:t>
      </w:r>
    </w:p>
    <w:p w:rsidR="004A48D8" w:rsidRDefault="004A48D8" w:rsidP="004A48D8">
      <w:pPr>
        <w:pStyle w:val="a7"/>
        <w:jc w:val="both"/>
        <w:rPr>
          <w:rStyle w:val="0pt"/>
          <w:rFonts w:eastAsia="Courier New"/>
          <w:sz w:val="28"/>
          <w:szCs w:val="28"/>
        </w:rPr>
      </w:pPr>
      <w:r>
        <w:rPr>
          <w:rStyle w:val="0pt"/>
          <w:rFonts w:eastAsia="Courier New"/>
          <w:sz w:val="28"/>
          <w:szCs w:val="28"/>
        </w:rPr>
        <w:t xml:space="preserve">- высокий уровень организации воспитательной работы </w:t>
      </w:r>
      <w:r w:rsidR="005C14E0">
        <w:rPr>
          <w:rStyle w:val="0pt"/>
          <w:rFonts w:eastAsia="Courier New"/>
          <w:sz w:val="28"/>
          <w:szCs w:val="28"/>
        </w:rPr>
        <w:t>(с</w:t>
      </w:r>
      <w:r>
        <w:rPr>
          <w:rStyle w:val="0pt"/>
          <w:rFonts w:eastAsia="Courier New"/>
          <w:sz w:val="28"/>
          <w:szCs w:val="28"/>
        </w:rPr>
        <w:t xml:space="preserve"> обучающимися, семьей и др);</w:t>
      </w:r>
    </w:p>
    <w:p w:rsidR="004A48D8" w:rsidRPr="00531028" w:rsidRDefault="004A48D8" w:rsidP="004A48D8">
      <w:pPr>
        <w:pStyle w:val="a7"/>
        <w:jc w:val="both"/>
        <w:rPr>
          <w:rFonts w:ascii="Times New Roman" w:hAnsi="Times New Roman" w:cs="Times New Roman"/>
          <w:sz w:val="28"/>
          <w:szCs w:val="28"/>
        </w:rPr>
      </w:pPr>
      <w:r>
        <w:rPr>
          <w:rStyle w:val="0pt"/>
          <w:rFonts w:eastAsia="Courier New"/>
          <w:sz w:val="28"/>
          <w:szCs w:val="28"/>
        </w:rPr>
        <w:t xml:space="preserve">-прочие критерии, устанавливаемые образовательной организацией с учетом </w:t>
      </w:r>
      <w:r w:rsidR="00866A45">
        <w:rPr>
          <w:rStyle w:val="0pt"/>
          <w:rFonts w:eastAsia="Courier New"/>
          <w:sz w:val="28"/>
          <w:szCs w:val="28"/>
        </w:rPr>
        <w:t>специфики деятельности ифункциональных обязанностей</w:t>
      </w:r>
      <w:r>
        <w:rPr>
          <w:rStyle w:val="0pt"/>
          <w:rFonts w:eastAsia="Courier New"/>
          <w:sz w:val="28"/>
          <w:szCs w:val="28"/>
        </w:rPr>
        <w:t xml:space="preserve"> педагогических работников.</w:t>
      </w:r>
    </w:p>
    <w:p w:rsidR="004A48D8" w:rsidRDefault="004A48D8" w:rsidP="004A48D8">
      <w:pPr>
        <w:pStyle w:val="a7"/>
        <w:jc w:val="both"/>
        <w:rPr>
          <w:rStyle w:val="0pt"/>
          <w:rFonts w:eastAsia="Courier New"/>
          <w:color w:val="auto"/>
          <w:sz w:val="28"/>
          <w:szCs w:val="28"/>
        </w:rPr>
      </w:pPr>
      <w:r w:rsidRPr="00310B15">
        <w:rPr>
          <w:rStyle w:val="0pt"/>
          <w:rFonts w:eastAsia="Courier New"/>
          <w:color w:val="auto"/>
          <w:sz w:val="28"/>
          <w:szCs w:val="28"/>
        </w:rPr>
        <w:t>3.</w:t>
      </w:r>
      <w:r w:rsidR="00866A45" w:rsidRPr="00310B15">
        <w:rPr>
          <w:rStyle w:val="0pt"/>
          <w:rFonts w:eastAsia="Courier New"/>
          <w:color w:val="auto"/>
          <w:sz w:val="28"/>
          <w:szCs w:val="28"/>
        </w:rPr>
        <w:t>7. Педагогическим</w:t>
      </w:r>
      <w:r w:rsidRPr="00310B15">
        <w:rPr>
          <w:rStyle w:val="0pt"/>
          <w:rFonts w:eastAsia="Courier New"/>
          <w:color w:val="auto"/>
          <w:sz w:val="28"/>
          <w:szCs w:val="28"/>
        </w:rPr>
        <w:t xml:space="preserve"> работникам повышающий </w:t>
      </w:r>
      <w:r w:rsidR="00866A45" w:rsidRPr="00310B15">
        <w:rPr>
          <w:rStyle w:val="0pt"/>
          <w:rFonts w:eastAsia="Courier New"/>
          <w:color w:val="auto"/>
          <w:sz w:val="28"/>
          <w:szCs w:val="28"/>
        </w:rPr>
        <w:t>коэффициент за</w:t>
      </w:r>
      <w:r w:rsidRPr="00310B15">
        <w:rPr>
          <w:rStyle w:val="0pt"/>
          <w:rFonts w:eastAsia="Courier New"/>
          <w:color w:val="auto"/>
          <w:sz w:val="28"/>
          <w:szCs w:val="28"/>
        </w:rPr>
        <w:t xml:space="preserve"> квалификацию и надбавки за качеств</w:t>
      </w:r>
      <w:r>
        <w:rPr>
          <w:rStyle w:val="0pt"/>
          <w:rFonts w:eastAsia="Courier New"/>
          <w:color w:val="auto"/>
          <w:sz w:val="28"/>
          <w:szCs w:val="28"/>
        </w:rPr>
        <w:t>о выполняемых работ устанавливае</w:t>
      </w:r>
      <w:r w:rsidRPr="00310B15">
        <w:rPr>
          <w:rStyle w:val="0pt"/>
          <w:rFonts w:eastAsia="Courier New"/>
          <w:color w:val="auto"/>
          <w:sz w:val="28"/>
          <w:szCs w:val="28"/>
        </w:rPr>
        <w:t>тся к должностному окладу, исчисленному на учебную нагрузку.</w:t>
      </w:r>
    </w:p>
    <w:p w:rsidR="004A48D8" w:rsidRPr="00310B15" w:rsidRDefault="004A48D8" w:rsidP="004A48D8">
      <w:pPr>
        <w:pStyle w:val="a7"/>
        <w:jc w:val="both"/>
        <w:rPr>
          <w:rStyle w:val="0pt"/>
          <w:rFonts w:eastAsia="Courier New"/>
          <w:color w:val="auto"/>
          <w:sz w:val="28"/>
          <w:szCs w:val="28"/>
        </w:rPr>
      </w:pPr>
    </w:p>
    <w:p w:rsidR="00BA700A" w:rsidRDefault="004A48D8" w:rsidP="004A48D8">
      <w:pPr>
        <w:pStyle w:val="a7"/>
        <w:jc w:val="both"/>
        <w:rPr>
          <w:rStyle w:val="0pt"/>
          <w:rFonts w:eastAsia="Courier New"/>
          <w:sz w:val="28"/>
          <w:szCs w:val="28"/>
        </w:rPr>
      </w:pPr>
      <w:r w:rsidRPr="00310B15">
        <w:rPr>
          <w:rStyle w:val="0pt"/>
          <w:rFonts w:eastAsia="Courier New"/>
          <w:color w:val="auto"/>
          <w:sz w:val="28"/>
          <w:szCs w:val="28"/>
        </w:rPr>
        <w:lastRenderedPageBreak/>
        <w:t>3.8.</w:t>
      </w:r>
      <w:r w:rsidRPr="008626A0">
        <w:rPr>
          <w:rStyle w:val="0pt"/>
          <w:rFonts w:eastAsia="Courier New"/>
          <w:sz w:val="28"/>
          <w:szCs w:val="28"/>
        </w:rPr>
        <w:t xml:space="preserve"> Повышающий коэффициент к должностному окладу за выслугу лет</w:t>
      </w:r>
      <w:r w:rsidR="00866A45">
        <w:rPr>
          <w:rStyle w:val="0pt"/>
          <w:rFonts w:eastAsia="Courier New"/>
          <w:sz w:val="28"/>
          <w:szCs w:val="28"/>
        </w:rPr>
        <w:t>устанавливается специалистам</w:t>
      </w:r>
      <w:r w:rsidRPr="008626A0">
        <w:rPr>
          <w:rStyle w:val="0pt"/>
          <w:rFonts w:eastAsia="Courier New"/>
          <w:sz w:val="28"/>
          <w:szCs w:val="28"/>
        </w:rPr>
        <w:t xml:space="preserve"> и служащим в зависимости от общего количества лет, проработанных в учреждениях бюджетной сферы. Размеры повышающего коэффициента к должностному окладу за выслугу лет:</w:t>
      </w:r>
    </w:p>
    <w:p w:rsidR="004A48D8" w:rsidRPr="008626A0" w:rsidRDefault="004A48D8" w:rsidP="004A48D8">
      <w:pPr>
        <w:pStyle w:val="a7"/>
        <w:jc w:val="both"/>
        <w:rPr>
          <w:rStyle w:val="0pt"/>
          <w:rFonts w:eastAsia="Courier New"/>
          <w:sz w:val="28"/>
          <w:szCs w:val="28"/>
        </w:rPr>
      </w:pPr>
      <w:r w:rsidRPr="008626A0">
        <w:rPr>
          <w:rStyle w:val="0pt"/>
          <w:rFonts w:eastAsia="Courier New"/>
          <w:sz w:val="28"/>
          <w:szCs w:val="28"/>
        </w:rPr>
        <w:t xml:space="preserve"> от 1 года до 5 лет - 0,10; </w:t>
      </w:r>
    </w:p>
    <w:p w:rsidR="004A48D8" w:rsidRPr="008626A0" w:rsidRDefault="004A48D8" w:rsidP="004A48D8">
      <w:pPr>
        <w:pStyle w:val="a7"/>
        <w:jc w:val="both"/>
        <w:rPr>
          <w:rStyle w:val="0pt"/>
          <w:rFonts w:eastAsia="Courier New"/>
          <w:sz w:val="28"/>
          <w:szCs w:val="28"/>
        </w:rPr>
      </w:pPr>
      <w:r w:rsidRPr="008626A0">
        <w:rPr>
          <w:rStyle w:val="0pt"/>
          <w:rFonts w:eastAsia="Courier New"/>
          <w:sz w:val="28"/>
          <w:szCs w:val="28"/>
        </w:rPr>
        <w:t xml:space="preserve">от 5 до 10 лет - 0,15; </w:t>
      </w:r>
    </w:p>
    <w:p w:rsidR="004A48D8" w:rsidRPr="008626A0" w:rsidRDefault="004A48D8" w:rsidP="004A48D8">
      <w:pPr>
        <w:pStyle w:val="a7"/>
        <w:jc w:val="both"/>
        <w:rPr>
          <w:rStyle w:val="0pt"/>
          <w:rFonts w:eastAsia="Courier New"/>
          <w:sz w:val="28"/>
          <w:szCs w:val="28"/>
        </w:rPr>
      </w:pPr>
      <w:r w:rsidRPr="008626A0">
        <w:rPr>
          <w:rStyle w:val="0pt"/>
          <w:rFonts w:eastAsia="Courier New"/>
          <w:sz w:val="28"/>
          <w:szCs w:val="28"/>
        </w:rPr>
        <w:t xml:space="preserve">от 10 до 15 лет - 0,20; </w:t>
      </w:r>
    </w:p>
    <w:p w:rsidR="004A48D8" w:rsidRDefault="004A48D8" w:rsidP="004A48D8">
      <w:pPr>
        <w:pStyle w:val="a7"/>
        <w:jc w:val="both"/>
        <w:rPr>
          <w:rStyle w:val="0pt"/>
          <w:rFonts w:eastAsia="Courier New"/>
          <w:sz w:val="28"/>
          <w:szCs w:val="28"/>
        </w:rPr>
      </w:pPr>
      <w:r w:rsidRPr="008626A0">
        <w:rPr>
          <w:rStyle w:val="0pt"/>
          <w:rFonts w:eastAsia="Courier New"/>
          <w:sz w:val="28"/>
          <w:szCs w:val="28"/>
        </w:rPr>
        <w:t>свыше 15 лет - 0,30.</w:t>
      </w:r>
    </w:p>
    <w:p w:rsidR="004A48D8" w:rsidRDefault="004A48D8" w:rsidP="004A48D8">
      <w:pPr>
        <w:pStyle w:val="a7"/>
        <w:jc w:val="both"/>
        <w:rPr>
          <w:rStyle w:val="0pt"/>
          <w:rFonts w:eastAsia="Courier New"/>
          <w:sz w:val="28"/>
          <w:szCs w:val="28"/>
        </w:rPr>
      </w:pPr>
      <w:r w:rsidRPr="004D5A1E">
        <w:rPr>
          <w:rFonts w:ascii="Times New Roman" w:eastAsia="Times New Roman" w:hAnsi="Times New Roman" w:cs="Times New Roman"/>
          <w:kern w:val="2"/>
          <w:sz w:val="28"/>
          <w:szCs w:val="28"/>
        </w:rPr>
        <w:t>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от должностного оклада, и</w:t>
      </w:r>
      <w:r>
        <w:rPr>
          <w:rFonts w:ascii="Times New Roman" w:eastAsia="Times New Roman" w:hAnsi="Times New Roman" w:cs="Times New Roman"/>
          <w:kern w:val="2"/>
          <w:sz w:val="28"/>
          <w:szCs w:val="28"/>
        </w:rPr>
        <w:t>счисленного на учебную нагрузку.</w:t>
      </w:r>
    </w:p>
    <w:p w:rsidR="004A48D8" w:rsidRPr="00531028" w:rsidRDefault="004A48D8" w:rsidP="004A48D8">
      <w:pPr>
        <w:pStyle w:val="a7"/>
        <w:jc w:val="both"/>
        <w:rPr>
          <w:rFonts w:ascii="Times New Roman" w:hAnsi="Times New Roman" w:cs="Times New Roman"/>
          <w:sz w:val="28"/>
          <w:szCs w:val="28"/>
        </w:rPr>
      </w:pPr>
      <w:r w:rsidRPr="00531028">
        <w:rPr>
          <w:rStyle w:val="0pt"/>
          <w:rFonts w:eastAsia="Courier New"/>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w:t>
      </w:r>
      <w:r>
        <w:rPr>
          <w:rStyle w:val="0pt"/>
          <w:rFonts w:eastAsia="Courier New"/>
          <w:sz w:val="28"/>
          <w:szCs w:val="28"/>
        </w:rPr>
        <w:t>тся в образовательной организации</w:t>
      </w:r>
      <w:r w:rsidRPr="00531028">
        <w:rPr>
          <w:rStyle w:val="0pt"/>
          <w:rFonts w:eastAsia="Courier New"/>
          <w:sz w:val="28"/>
          <w:szCs w:val="28"/>
        </w:rPr>
        <w:t>, или со дня представления работником необходимого документа, подтверждающего отработанный период.</w:t>
      </w:r>
    </w:p>
    <w:p w:rsidR="004A48D8" w:rsidRDefault="004A48D8" w:rsidP="004A48D8">
      <w:pPr>
        <w:pStyle w:val="a7"/>
        <w:jc w:val="both"/>
        <w:rPr>
          <w:rStyle w:val="0pt"/>
          <w:rFonts w:eastAsia="Courier New"/>
          <w:sz w:val="28"/>
          <w:szCs w:val="28"/>
        </w:rPr>
      </w:pPr>
      <w:r w:rsidRPr="00310B15">
        <w:rPr>
          <w:rStyle w:val="0pt"/>
          <w:rFonts w:eastAsia="Courier New"/>
          <w:color w:val="auto"/>
          <w:sz w:val="28"/>
          <w:szCs w:val="28"/>
        </w:rPr>
        <w:t>3.</w:t>
      </w:r>
      <w:r w:rsidR="00866A45" w:rsidRPr="00310B15">
        <w:rPr>
          <w:rStyle w:val="0pt"/>
          <w:rFonts w:eastAsia="Courier New"/>
          <w:color w:val="auto"/>
          <w:sz w:val="28"/>
          <w:szCs w:val="28"/>
        </w:rPr>
        <w:t>9.</w:t>
      </w:r>
      <w:r w:rsidR="00866A45" w:rsidRPr="00136814">
        <w:rPr>
          <w:rStyle w:val="0pt"/>
          <w:rFonts w:eastAsia="Courier New"/>
          <w:sz w:val="28"/>
          <w:szCs w:val="28"/>
        </w:rPr>
        <w:t xml:space="preserve"> Стимулирующие</w:t>
      </w:r>
      <w:r w:rsidRPr="00136814">
        <w:rPr>
          <w:rStyle w:val="0pt"/>
          <w:rFonts w:eastAsia="Courier New"/>
          <w:sz w:val="28"/>
          <w:szCs w:val="28"/>
        </w:rPr>
        <w:t xml:space="preserve">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4A48D8" w:rsidRDefault="004A48D8" w:rsidP="004A48D8">
      <w:pPr>
        <w:pStyle w:val="a7"/>
        <w:jc w:val="both"/>
        <w:rPr>
          <w:rStyle w:val="0pt"/>
          <w:rFonts w:eastAsia="Courier New"/>
          <w:sz w:val="28"/>
          <w:szCs w:val="28"/>
        </w:rPr>
      </w:pPr>
      <w:r>
        <w:rPr>
          <w:rStyle w:val="0pt"/>
          <w:rFonts w:eastAsia="Courier New"/>
          <w:sz w:val="28"/>
          <w:szCs w:val="28"/>
        </w:rPr>
        <w:t>3.</w:t>
      </w:r>
      <w:r w:rsidR="00866A45">
        <w:rPr>
          <w:rStyle w:val="0pt"/>
          <w:rFonts w:eastAsia="Courier New"/>
          <w:sz w:val="28"/>
          <w:szCs w:val="28"/>
        </w:rPr>
        <w:t>10. Системапоказателей и</w:t>
      </w:r>
      <w:r>
        <w:rPr>
          <w:rStyle w:val="0pt"/>
          <w:rFonts w:eastAsia="Courier New"/>
          <w:sz w:val="28"/>
          <w:szCs w:val="28"/>
        </w:rPr>
        <w:t xml:space="preserve"> условия премирования </w:t>
      </w:r>
      <w:r w:rsidR="00866A45">
        <w:rPr>
          <w:rStyle w:val="0pt"/>
          <w:rFonts w:eastAsia="Courier New"/>
          <w:sz w:val="28"/>
          <w:szCs w:val="28"/>
        </w:rPr>
        <w:t>работников разрабатывается</w:t>
      </w:r>
      <w:r>
        <w:rPr>
          <w:rStyle w:val="0pt"/>
          <w:rFonts w:eastAsia="Courier New"/>
          <w:sz w:val="28"/>
          <w:szCs w:val="28"/>
        </w:rPr>
        <w:t xml:space="preserve"> образовательной </w:t>
      </w:r>
      <w:r w:rsidR="00866A45">
        <w:rPr>
          <w:rStyle w:val="0pt"/>
          <w:rFonts w:eastAsia="Courier New"/>
          <w:sz w:val="28"/>
          <w:szCs w:val="28"/>
        </w:rPr>
        <w:t>организаций самостоятельно</w:t>
      </w:r>
      <w:r>
        <w:rPr>
          <w:rStyle w:val="0pt"/>
          <w:rFonts w:eastAsia="Courier New"/>
          <w:sz w:val="28"/>
          <w:szCs w:val="28"/>
        </w:rPr>
        <w:t xml:space="preserve"> и </w:t>
      </w:r>
      <w:r w:rsidR="00866A45">
        <w:rPr>
          <w:rStyle w:val="0pt"/>
          <w:rFonts w:eastAsia="Courier New"/>
          <w:sz w:val="28"/>
          <w:szCs w:val="28"/>
        </w:rPr>
        <w:t>фиксируется в</w:t>
      </w:r>
      <w:r>
        <w:rPr>
          <w:rStyle w:val="0pt"/>
          <w:rFonts w:eastAsia="Courier New"/>
          <w:sz w:val="28"/>
          <w:szCs w:val="28"/>
        </w:rPr>
        <w:t xml:space="preserve"> локальном нормативном акте, утвержденном руководителем образовательной организации с учетом </w:t>
      </w:r>
      <w:r w:rsidR="00866A45">
        <w:rPr>
          <w:rStyle w:val="0pt"/>
          <w:rFonts w:eastAsia="Courier New"/>
          <w:sz w:val="28"/>
          <w:szCs w:val="28"/>
        </w:rPr>
        <w:t>мнения профсоюзного</w:t>
      </w:r>
      <w:r>
        <w:rPr>
          <w:rStyle w:val="0pt"/>
          <w:rFonts w:eastAsia="Courier New"/>
          <w:sz w:val="28"/>
          <w:szCs w:val="28"/>
        </w:rPr>
        <w:t xml:space="preserve"> органа работников.</w:t>
      </w:r>
    </w:p>
    <w:p w:rsidR="004A48D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3.10.</w:t>
      </w:r>
      <w:r w:rsidR="00866A45">
        <w:rPr>
          <w:rFonts w:ascii="Times New Roman" w:hAnsi="Times New Roman" w:cs="Times New Roman"/>
          <w:sz w:val="28"/>
          <w:szCs w:val="28"/>
        </w:rPr>
        <w:t>1. Работникам</w:t>
      </w:r>
      <w:r>
        <w:rPr>
          <w:rFonts w:ascii="Times New Roman" w:hAnsi="Times New Roman" w:cs="Times New Roman"/>
          <w:sz w:val="28"/>
          <w:szCs w:val="28"/>
        </w:rPr>
        <w:t xml:space="preserve"> образовательной </w:t>
      </w:r>
      <w:r w:rsidR="00866A45">
        <w:rPr>
          <w:rFonts w:ascii="Times New Roman" w:hAnsi="Times New Roman" w:cs="Times New Roman"/>
          <w:sz w:val="28"/>
          <w:szCs w:val="28"/>
        </w:rPr>
        <w:t>организации</w:t>
      </w:r>
      <w:r w:rsidR="00866A45" w:rsidRPr="00A41BC8">
        <w:rPr>
          <w:rFonts w:ascii="Times New Roman" w:hAnsi="Times New Roman" w:cs="Times New Roman"/>
          <w:sz w:val="28"/>
          <w:szCs w:val="28"/>
        </w:rPr>
        <w:t xml:space="preserve"> осуществляются</w:t>
      </w:r>
      <w:r w:rsidRPr="00A41BC8">
        <w:rPr>
          <w:rFonts w:ascii="Times New Roman" w:hAnsi="Times New Roman" w:cs="Times New Roman"/>
          <w:sz w:val="28"/>
          <w:szCs w:val="28"/>
        </w:rPr>
        <w:t xml:space="preserve"> премиальные выплаты по итогам работы в размере 5 процентов от планового фонда оплаты труда при наличии экономии фонда оплаты труда, из них 1,5 процента – на премирование руководителя учреждения, его заместителей и главного бухгалтера.</w:t>
      </w:r>
    </w:p>
    <w:p w:rsidR="004A48D8" w:rsidRPr="00E928E6" w:rsidRDefault="004A48D8" w:rsidP="004A48D8">
      <w:pPr>
        <w:autoSpaceDE w:val="0"/>
        <w:autoSpaceDN w:val="0"/>
        <w:adjustRightInd w:val="0"/>
        <w:ind w:firstLine="709"/>
        <w:jc w:val="both"/>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Учреждения вправе увеличивать премиальный фонд сверх предельного размера, установленного пунктом 9 приложения № 5 к настоящему постановлению, за счет средств экономии по фонду оплаты труда и по другим статьям расходов (для казенных учреждений) или в пределах общей суммы субсидии на финансовое обеспечение государственного задания на оказание государственных услуг (выполнение работ) (для бюджетных и автономных учреждений).</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3.10.2</w:t>
      </w:r>
      <w:r w:rsidRPr="00A41BC8">
        <w:rPr>
          <w:rFonts w:ascii="Times New Roman" w:hAnsi="Times New Roman" w:cs="Times New Roman"/>
          <w:sz w:val="28"/>
          <w:szCs w:val="28"/>
        </w:rPr>
        <w:t xml:space="preserve">. Премирование руководителя учреждения производится в соответствии с Положением о премировании, утвержденным </w:t>
      </w:r>
      <w:r w:rsidR="00F35A25">
        <w:rPr>
          <w:rFonts w:ascii="Times New Roman" w:hAnsi="Times New Roman" w:cs="Times New Roman"/>
          <w:sz w:val="28"/>
          <w:szCs w:val="28"/>
        </w:rPr>
        <w:t>у</w:t>
      </w:r>
      <w:r w:rsidRPr="00A41BC8">
        <w:rPr>
          <w:rFonts w:ascii="Times New Roman" w:hAnsi="Times New Roman" w:cs="Times New Roman"/>
          <w:sz w:val="28"/>
          <w:szCs w:val="28"/>
        </w:rPr>
        <w:t>правлением образования Зимовниковского района.</w:t>
      </w:r>
    </w:p>
    <w:p w:rsidR="004A48D8" w:rsidRPr="00A41BC8" w:rsidRDefault="004A48D8" w:rsidP="004A48D8">
      <w:pPr>
        <w:pStyle w:val="a7"/>
        <w:jc w:val="both"/>
        <w:rPr>
          <w:rFonts w:ascii="Times New Roman" w:hAnsi="Times New Roman" w:cs="Times New Roman"/>
          <w:sz w:val="28"/>
          <w:szCs w:val="28"/>
        </w:rPr>
      </w:pPr>
      <w:r w:rsidRPr="00A41BC8">
        <w:rPr>
          <w:rFonts w:ascii="Times New Roman" w:hAnsi="Times New Roman" w:cs="Times New Roman"/>
          <w:sz w:val="28"/>
          <w:szCs w:val="28"/>
        </w:rPr>
        <w:t>Премирование работников осуществляется по решению руководителя учреждения в соответствии с Положением о премировании.</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lastRenderedPageBreak/>
        <w:t>3.10.</w:t>
      </w:r>
      <w:r w:rsidRPr="00A41BC8">
        <w:rPr>
          <w:rFonts w:ascii="Times New Roman" w:hAnsi="Times New Roman" w:cs="Times New Roman"/>
          <w:sz w:val="28"/>
          <w:szCs w:val="28"/>
        </w:rPr>
        <w:t>3. При определении показателей и условий премирования следует учитывать:</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перевыполнение отраслевых норм нагрузки; участие в региональных и муниципальных программах;</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w:t>
      </w:r>
      <w:r>
        <w:rPr>
          <w:rFonts w:ascii="Times New Roman" w:hAnsi="Times New Roman" w:cs="Times New Roman"/>
          <w:sz w:val="28"/>
          <w:szCs w:val="28"/>
        </w:rPr>
        <w:t xml:space="preserve">истем </w:t>
      </w:r>
      <w:r w:rsidR="00866A45">
        <w:rPr>
          <w:rFonts w:ascii="Times New Roman" w:hAnsi="Times New Roman" w:cs="Times New Roman"/>
          <w:sz w:val="28"/>
          <w:szCs w:val="28"/>
        </w:rPr>
        <w:t>жизнеобеспечения образовательной</w:t>
      </w:r>
      <w:r>
        <w:rPr>
          <w:rFonts w:ascii="Times New Roman" w:hAnsi="Times New Roman" w:cs="Times New Roman"/>
          <w:sz w:val="28"/>
          <w:szCs w:val="28"/>
        </w:rPr>
        <w:t xml:space="preserve"> организации</w:t>
      </w:r>
      <w:r w:rsidRPr="00A41BC8">
        <w:rPr>
          <w:rFonts w:ascii="Times New Roman" w:hAnsi="Times New Roman" w:cs="Times New Roman"/>
          <w:sz w:val="28"/>
          <w:szCs w:val="28"/>
        </w:rPr>
        <w:t>;</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качественную подготовку и проведение мероприятий, связанных с у</w:t>
      </w:r>
      <w:r>
        <w:rPr>
          <w:rFonts w:ascii="Times New Roman" w:hAnsi="Times New Roman" w:cs="Times New Roman"/>
          <w:sz w:val="28"/>
          <w:szCs w:val="28"/>
        </w:rPr>
        <w:t xml:space="preserve">ставной </w:t>
      </w:r>
      <w:r w:rsidR="00866A45">
        <w:rPr>
          <w:rFonts w:ascii="Times New Roman" w:hAnsi="Times New Roman" w:cs="Times New Roman"/>
          <w:sz w:val="28"/>
          <w:szCs w:val="28"/>
        </w:rPr>
        <w:t>деятельностью образовательной</w:t>
      </w:r>
      <w:r>
        <w:rPr>
          <w:rFonts w:ascii="Times New Roman" w:hAnsi="Times New Roman" w:cs="Times New Roman"/>
          <w:sz w:val="28"/>
          <w:szCs w:val="28"/>
        </w:rPr>
        <w:t xml:space="preserve"> организации</w:t>
      </w:r>
      <w:r w:rsidRPr="00A41BC8">
        <w:rPr>
          <w:rFonts w:ascii="Times New Roman" w:hAnsi="Times New Roman" w:cs="Times New Roman"/>
          <w:sz w:val="28"/>
          <w:szCs w:val="28"/>
        </w:rPr>
        <w:t>;</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участие в течение месяца в выполнении особо важных работ и мероприятий;</w:t>
      </w:r>
    </w:p>
    <w:p w:rsidR="004A48D8" w:rsidRPr="00A41BC8" w:rsidRDefault="004A48D8" w:rsidP="004A48D8">
      <w:pPr>
        <w:pStyle w:val="a7"/>
        <w:jc w:val="both"/>
        <w:rPr>
          <w:rFonts w:ascii="Times New Roman" w:hAnsi="Times New Roman" w:cs="Times New Roman"/>
          <w:sz w:val="28"/>
          <w:szCs w:val="28"/>
        </w:rPr>
      </w:pPr>
      <w:r w:rsidRPr="00A41BC8">
        <w:rPr>
          <w:rFonts w:ascii="Times New Roman" w:hAnsi="Times New Roman" w:cs="Times New Roman"/>
          <w:sz w:val="28"/>
          <w:szCs w:val="28"/>
        </w:rPr>
        <w:t>своевременность и полноту подготовки отчетности и т.д.</w:t>
      </w:r>
    </w:p>
    <w:p w:rsidR="004A48D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3.10.4</w:t>
      </w:r>
      <w:r w:rsidRPr="00A41BC8">
        <w:rPr>
          <w:rFonts w:ascii="Times New Roman" w:hAnsi="Times New Roman" w:cs="Times New Roman"/>
          <w:sz w:val="28"/>
          <w:szCs w:val="28"/>
        </w:rPr>
        <w:t>.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4A48D8" w:rsidRPr="00A41BC8" w:rsidRDefault="004A48D8" w:rsidP="004A48D8">
      <w:pPr>
        <w:pStyle w:val="a7"/>
        <w:jc w:val="both"/>
        <w:rPr>
          <w:rFonts w:ascii="Times New Roman" w:hAnsi="Times New Roman" w:cs="Times New Roman"/>
          <w:sz w:val="28"/>
          <w:szCs w:val="28"/>
        </w:rPr>
      </w:pPr>
      <w:r>
        <w:rPr>
          <w:rFonts w:ascii="Times New Roman" w:hAnsi="Times New Roman" w:cs="Times New Roman"/>
          <w:sz w:val="28"/>
          <w:szCs w:val="28"/>
        </w:rPr>
        <w:t>3.10.5</w:t>
      </w:r>
      <w:r w:rsidRPr="00A41BC8">
        <w:rPr>
          <w:rFonts w:ascii="Times New Roman" w:hAnsi="Times New Roman" w:cs="Times New Roman"/>
          <w:sz w:val="28"/>
          <w:szCs w:val="28"/>
        </w:rPr>
        <w:t>. Прем</w:t>
      </w:r>
      <w:r>
        <w:rPr>
          <w:rFonts w:ascii="Times New Roman" w:hAnsi="Times New Roman" w:cs="Times New Roman"/>
          <w:sz w:val="28"/>
          <w:szCs w:val="28"/>
        </w:rPr>
        <w:t xml:space="preserve">ирование руководителя образовательной </w:t>
      </w:r>
      <w:r w:rsidR="00866A45">
        <w:rPr>
          <w:rFonts w:ascii="Times New Roman" w:hAnsi="Times New Roman" w:cs="Times New Roman"/>
          <w:sz w:val="28"/>
          <w:szCs w:val="28"/>
        </w:rPr>
        <w:t xml:space="preserve">организации </w:t>
      </w:r>
      <w:r w:rsidR="00866A45" w:rsidRPr="00A41BC8">
        <w:rPr>
          <w:rFonts w:ascii="Times New Roman" w:hAnsi="Times New Roman" w:cs="Times New Roman"/>
          <w:sz w:val="28"/>
          <w:szCs w:val="28"/>
        </w:rPr>
        <w:t>производится</w:t>
      </w:r>
      <w:r w:rsidRPr="00A41BC8">
        <w:rPr>
          <w:rFonts w:ascii="Times New Roman" w:hAnsi="Times New Roman" w:cs="Times New Roman"/>
          <w:sz w:val="28"/>
          <w:szCs w:val="28"/>
        </w:rPr>
        <w:t xml:space="preserve"> с учетом </w:t>
      </w:r>
      <w:r w:rsidR="00866A45" w:rsidRPr="00A41BC8">
        <w:rPr>
          <w:rFonts w:ascii="Times New Roman" w:hAnsi="Times New Roman" w:cs="Times New Roman"/>
          <w:sz w:val="28"/>
          <w:szCs w:val="28"/>
        </w:rPr>
        <w:t>целевых показателей эффек</w:t>
      </w:r>
      <w:r w:rsidR="00866A45">
        <w:rPr>
          <w:rFonts w:ascii="Times New Roman" w:hAnsi="Times New Roman" w:cs="Times New Roman"/>
          <w:sz w:val="28"/>
          <w:szCs w:val="28"/>
        </w:rPr>
        <w:t>тивности деятельности образовательной организации,</w:t>
      </w:r>
      <w:r w:rsidRPr="00A41BC8">
        <w:rPr>
          <w:rFonts w:ascii="Times New Roman" w:hAnsi="Times New Roman" w:cs="Times New Roman"/>
          <w:sz w:val="28"/>
          <w:szCs w:val="28"/>
        </w:rPr>
        <w:t xml:space="preserve"> устанавливаемых Управлением образования Зимовниковского района.</w:t>
      </w:r>
    </w:p>
    <w:p w:rsidR="004A48D8" w:rsidRDefault="004A48D8" w:rsidP="004A48D8">
      <w:pPr>
        <w:pStyle w:val="a7"/>
        <w:jc w:val="both"/>
        <w:rPr>
          <w:rStyle w:val="0pt"/>
          <w:rFonts w:eastAsia="Courier New"/>
          <w:sz w:val="28"/>
          <w:szCs w:val="28"/>
        </w:rPr>
      </w:pPr>
      <w:r>
        <w:rPr>
          <w:rFonts w:ascii="Times New Roman" w:hAnsi="Times New Roman" w:cs="Times New Roman"/>
          <w:sz w:val="28"/>
          <w:szCs w:val="28"/>
        </w:rPr>
        <w:t>3.10.6</w:t>
      </w:r>
      <w:r w:rsidRPr="00A41BC8">
        <w:rPr>
          <w:rFonts w:ascii="Times New Roman" w:hAnsi="Times New Roman" w:cs="Times New Roman"/>
          <w:sz w:val="28"/>
          <w:szCs w:val="28"/>
        </w:rPr>
        <w:t>. Из фонда оплаты труда работникам может быть оказана материальная помощь в размере 1 процента от планового фонда оплаты труда при наличии экономии. Решение об оказании материальной помощи и ее конкретны</w:t>
      </w:r>
      <w:r>
        <w:rPr>
          <w:rFonts w:ascii="Times New Roman" w:hAnsi="Times New Roman" w:cs="Times New Roman"/>
          <w:sz w:val="28"/>
          <w:szCs w:val="28"/>
        </w:rPr>
        <w:t xml:space="preserve">х размерах работникам образовательной </w:t>
      </w:r>
      <w:r w:rsidR="00866A45">
        <w:rPr>
          <w:rFonts w:ascii="Times New Roman" w:hAnsi="Times New Roman" w:cs="Times New Roman"/>
          <w:sz w:val="28"/>
          <w:szCs w:val="28"/>
        </w:rPr>
        <w:t xml:space="preserve">организации </w:t>
      </w:r>
      <w:r w:rsidR="00866A45" w:rsidRPr="00A41BC8">
        <w:rPr>
          <w:rFonts w:ascii="Times New Roman" w:hAnsi="Times New Roman" w:cs="Times New Roman"/>
          <w:sz w:val="28"/>
          <w:szCs w:val="28"/>
        </w:rPr>
        <w:t>принимает</w:t>
      </w:r>
      <w:r>
        <w:rPr>
          <w:rFonts w:ascii="Times New Roman" w:hAnsi="Times New Roman" w:cs="Times New Roman"/>
          <w:sz w:val="28"/>
          <w:szCs w:val="28"/>
        </w:rPr>
        <w:t xml:space="preserve"> руководитель образовательной </w:t>
      </w:r>
      <w:r w:rsidR="00866A45">
        <w:rPr>
          <w:rFonts w:ascii="Times New Roman" w:hAnsi="Times New Roman" w:cs="Times New Roman"/>
          <w:sz w:val="28"/>
          <w:szCs w:val="28"/>
        </w:rPr>
        <w:t xml:space="preserve">организации </w:t>
      </w:r>
      <w:r w:rsidR="00866A45" w:rsidRPr="00A41BC8">
        <w:rPr>
          <w:rFonts w:ascii="Times New Roman" w:hAnsi="Times New Roman" w:cs="Times New Roman"/>
          <w:sz w:val="28"/>
          <w:szCs w:val="28"/>
        </w:rPr>
        <w:t>на</w:t>
      </w:r>
      <w:r w:rsidRPr="00A41BC8">
        <w:rPr>
          <w:rFonts w:ascii="Times New Roman" w:hAnsi="Times New Roman" w:cs="Times New Roman"/>
          <w:sz w:val="28"/>
          <w:szCs w:val="28"/>
        </w:rPr>
        <w:t xml:space="preserve"> основании письменного заявления работника, руководителю учреждения Управлением образования</w:t>
      </w:r>
      <w:r>
        <w:rPr>
          <w:rFonts w:ascii="Times New Roman" w:hAnsi="Times New Roman" w:cs="Times New Roman"/>
          <w:sz w:val="28"/>
          <w:szCs w:val="28"/>
        </w:rPr>
        <w:t xml:space="preserve"> Зимовниковского района.</w:t>
      </w:r>
    </w:p>
    <w:p w:rsidR="004A48D8" w:rsidRPr="00310B15" w:rsidRDefault="004A48D8" w:rsidP="004A48D8">
      <w:pPr>
        <w:pStyle w:val="a7"/>
        <w:jc w:val="both"/>
        <w:rPr>
          <w:rStyle w:val="0pt"/>
          <w:rFonts w:eastAsia="Courier New"/>
          <w:color w:val="auto"/>
          <w:sz w:val="28"/>
          <w:szCs w:val="28"/>
        </w:rPr>
      </w:pPr>
      <w:r w:rsidRPr="00310B15">
        <w:rPr>
          <w:rStyle w:val="0pt"/>
          <w:rFonts w:eastAsia="Courier New"/>
          <w:color w:val="auto"/>
          <w:sz w:val="28"/>
          <w:szCs w:val="28"/>
        </w:rPr>
        <w:t>3.</w:t>
      </w:r>
      <w:r w:rsidR="005C14E0" w:rsidRPr="00310B15">
        <w:rPr>
          <w:rStyle w:val="0pt"/>
          <w:rFonts w:eastAsia="Courier New"/>
          <w:color w:val="auto"/>
          <w:sz w:val="28"/>
          <w:szCs w:val="28"/>
        </w:rPr>
        <w:t>11. Образовательная</w:t>
      </w:r>
      <w:r w:rsidRPr="00310B15">
        <w:rPr>
          <w:rStyle w:val="0pt"/>
          <w:rFonts w:eastAsia="Courier New"/>
          <w:color w:val="auto"/>
          <w:sz w:val="28"/>
          <w:szCs w:val="28"/>
        </w:rPr>
        <w:t xml:space="preserve"> организация   вправе увеличивать премиальный фонд сверх предельного </w:t>
      </w:r>
      <w:r w:rsidR="005C14E0" w:rsidRPr="00310B15">
        <w:rPr>
          <w:rStyle w:val="0pt"/>
          <w:rFonts w:eastAsia="Courier New"/>
          <w:color w:val="auto"/>
          <w:sz w:val="28"/>
          <w:szCs w:val="28"/>
        </w:rPr>
        <w:t>размера засчет средств</w:t>
      </w:r>
      <w:r w:rsidRPr="00310B15">
        <w:rPr>
          <w:rStyle w:val="0pt"/>
          <w:rFonts w:eastAsia="Courier New"/>
          <w:color w:val="auto"/>
          <w:sz w:val="28"/>
          <w:szCs w:val="28"/>
        </w:rPr>
        <w:t xml:space="preserve"> экономии по фонду </w:t>
      </w:r>
      <w:r w:rsidR="005C14E0" w:rsidRPr="00310B15">
        <w:rPr>
          <w:rStyle w:val="0pt"/>
          <w:rFonts w:eastAsia="Courier New"/>
          <w:color w:val="auto"/>
          <w:sz w:val="28"/>
          <w:szCs w:val="28"/>
        </w:rPr>
        <w:t>оплаты труда</w:t>
      </w:r>
      <w:r w:rsidRPr="00310B15">
        <w:rPr>
          <w:rStyle w:val="0pt"/>
          <w:rFonts w:eastAsia="Courier New"/>
          <w:color w:val="auto"/>
          <w:sz w:val="28"/>
          <w:szCs w:val="28"/>
        </w:rPr>
        <w:t xml:space="preserve"> и по </w:t>
      </w:r>
      <w:r w:rsidR="005C14E0" w:rsidRPr="00310B15">
        <w:rPr>
          <w:rStyle w:val="0pt"/>
          <w:rFonts w:eastAsia="Courier New"/>
          <w:color w:val="auto"/>
          <w:sz w:val="28"/>
          <w:szCs w:val="28"/>
        </w:rPr>
        <w:t>другим статьям расходов</w:t>
      </w:r>
      <w:r w:rsidRPr="00310B15">
        <w:rPr>
          <w:rStyle w:val="0pt"/>
          <w:rFonts w:eastAsia="Courier New"/>
          <w:color w:val="auto"/>
          <w:sz w:val="28"/>
          <w:szCs w:val="28"/>
        </w:rPr>
        <w:t xml:space="preserve"> или в пределах общей </w:t>
      </w:r>
      <w:r w:rsidR="005C14E0" w:rsidRPr="00310B15">
        <w:rPr>
          <w:rStyle w:val="0pt"/>
          <w:rFonts w:eastAsia="Courier New"/>
          <w:color w:val="auto"/>
          <w:sz w:val="28"/>
          <w:szCs w:val="28"/>
        </w:rPr>
        <w:t>суммы субсидии</w:t>
      </w:r>
      <w:r w:rsidRPr="00310B15">
        <w:rPr>
          <w:rStyle w:val="0pt"/>
          <w:rFonts w:eastAsia="Courier New"/>
          <w:color w:val="auto"/>
          <w:sz w:val="28"/>
          <w:szCs w:val="28"/>
        </w:rPr>
        <w:t xml:space="preserve">   на финансовое обеспечение государственного </w:t>
      </w:r>
      <w:r w:rsidR="005C14E0" w:rsidRPr="00310B15">
        <w:rPr>
          <w:rStyle w:val="0pt"/>
          <w:rFonts w:eastAsia="Courier New"/>
          <w:color w:val="auto"/>
          <w:sz w:val="28"/>
          <w:szCs w:val="28"/>
        </w:rPr>
        <w:t>задания на</w:t>
      </w:r>
      <w:r w:rsidRPr="00310B15">
        <w:rPr>
          <w:rStyle w:val="0pt"/>
          <w:rFonts w:eastAsia="Courier New"/>
          <w:color w:val="auto"/>
          <w:sz w:val="28"/>
          <w:szCs w:val="28"/>
        </w:rPr>
        <w:t xml:space="preserve"> оказание муниципальных услуг </w:t>
      </w:r>
      <w:r w:rsidR="005C14E0" w:rsidRPr="00310B15">
        <w:rPr>
          <w:rStyle w:val="0pt"/>
          <w:rFonts w:eastAsia="Courier New"/>
          <w:color w:val="auto"/>
          <w:sz w:val="28"/>
          <w:szCs w:val="28"/>
        </w:rPr>
        <w:t>(выполнение</w:t>
      </w:r>
      <w:r w:rsidRPr="00310B15">
        <w:rPr>
          <w:rStyle w:val="0pt"/>
          <w:rFonts w:eastAsia="Courier New"/>
          <w:color w:val="auto"/>
          <w:sz w:val="28"/>
          <w:szCs w:val="28"/>
        </w:rPr>
        <w:t xml:space="preserve"> работ) </w:t>
      </w:r>
      <w:r w:rsidR="005C14E0" w:rsidRPr="00310B15">
        <w:rPr>
          <w:rStyle w:val="0pt"/>
          <w:rFonts w:eastAsia="Courier New"/>
          <w:color w:val="auto"/>
          <w:sz w:val="28"/>
          <w:szCs w:val="28"/>
        </w:rPr>
        <w:t>(для</w:t>
      </w:r>
      <w:r w:rsidRPr="00310B15">
        <w:rPr>
          <w:rStyle w:val="0pt"/>
          <w:rFonts w:eastAsia="Courier New"/>
          <w:color w:val="auto"/>
          <w:sz w:val="28"/>
          <w:szCs w:val="28"/>
        </w:rPr>
        <w:t xml:space="preserve"> бюджетных образовательных организаций).</w:t>
      </w:r>
    </w:p>
    <w:p w:rsidR="004A48D8" w:rsidRPr="00310B15" w:rsidRDefault="004A48D8" w:rsidP="004A48D8">
      <w:pPr>
        <w:pStyle w:val="a7"/>
        <w:jc w:val="both"/>
        <w:rPr>
          <w:rStyle w:val="0pt"/>
          <w:rFonts w:eastAsia="Courier New"/>
          <w:color w:val="auto"/>
          <w:sz w:val="28"/>
          <w:szCs w:val="28"/>
        </w:rPr>
      </w:pPr>
      <w:r w:rsidRPr="00310B15">
        <w:rPr>
          <w:rStyle w:val="0pt"/>
          <w:rFonts w:eastAsia="Courier New"/>
          <w:color w:val="auto"/>
          <w:sz w:val="28"/>
          <w:szCs w:val="28"/>
        </w:rPr>
        <w:t xml:space="preserve">3.12. Определение размеров персональных повышающих коэффициентов за качество </w:t>
      </w:r>
      <w:r w:rsidR="00866A45" w:rsidRPr="00310B15">
        <w:rPr>
          <w:rStyle w:val="0pt"/>
          <w:rFonts w:eastAsia="Courier New"/>
          <w:color w:val="auto"/>
          <w:sz w:val="28"/>
          <w:szCs w:val="28"/>
        </w:rPr>
        <w:t>работы и</w:t>
      </w:r>
      <w:r w:rsidRPr="00310B15">
        <w:rPr>
          <w:rStyle w:val="0pt"/>
          <w:rFonts w:eastAsia="Courier New"/>
          <w:color w:val="auto"/>
          <w:sz w:val="28"/>
          <w:szCs w:val="28"/>
        </w:rPr>
        <w:t xml:space="preserve"> премиальных выплат  производится с учетом выполнения государственного задания,  устанавливаемого областным органом  исполнительной власти, в ведомственной принадлежности которого находится образовательная организация.</w:t>
      </w:r>
    </w:p>
    <w:p w:rsidR="004A48D8" w:rsidRDefault="004A48D8" w:rsidP="004A48D8"/>
    <w:p w:rsidR="00C91E0E" w:rsidRDefault="00C91E0E" w:rsidP="00811572">
      <w:pPr>
        <w:pStyle w:val="a7"/>
        <w:rPr>
          <w:rFonts w:ascii="Times New Roman" w:hAnsi="Times New Roman" w:cs="Times New Roman"/>
          <w:b/>
          <w:sz w:val="28"/>
          <w:szCs w:val="28"/>
        </w:rPr>
      </w:pPr>
    </w:p>
    <w:p w:rsidR="00811572" w:rsidRDefault="00811572" w:rsidP="00811572">
      <w:pPr>
        <w:pStyle w:val="a7"/>
        <w:rPr>
          <w:rFonts w:ascii="Times New Roman" w:hAnsi="Times New Roman" w:cs="Times New Roman"/>
          <w:b/>
          <w:sz w:val="28"/>
          <w:szCs w:val="28"/>
        </w:rPr>
      </w:pPr>
    </w:p>
    <w:p w:rsidR="00811572" w:rsidRDefault="00811572" w:rsidP="00811572">
      <w:pPr>
        <w:pStyle w:val="a7"/>
        <w:rPr>
          <w:rFonts w:ascii="Times New Roman" w:hAnsi="Times New Roman" w:cs="Times New Roman"/>
          <w:b/>
          <w:sz w:val="28"/>
          <w:szCs w:val="28"/>
        </w:rPr>
      </w:pPr>
    </w:p>
    <w:p w:rsidR="00811572" w:rsidRDefault="00811572" w:rsidP="00811572">
      <w:pPr>
        <w:pStyle w:val="a7"/>
        <w:rPr>
          <w:rFonts w:ascii="Times New Roman" w:hAnsi="Times New Roman" w:cs="Times New Roman"/>
          <w:b/>
          <w:sz w:val="28"/>
          <w:szCs w:val="28"/>
        </w:rPr>
      </w:pPr>
    </w:p>
    <w:p w:rsidR="00811572" w:rsidRDefault="00811572" w:rsidP="00811572">
      <w:pPr>
        <w:pStyle w:val="a7"/>
        <w:rPr>
          <w:rFonts w:ascii="Times New Roman" w:hAnsi="Times New Roman" w:cs="Times New Roman"/>
          <w:b/>
          <w:sz w:val="28"/>
          <w:szCs w:val="28"/>
        </w:rPr>
      </w:pPr>
    </w:p>
    <w:p w:rsidR="00811572" w:rsidRDefault="00811572" w:rsidP="00811572">
      <w:pPr>
        <w:pStyle w:val="a7"/>
        <w:rPr>
          <w:rFonts w:ascii="Times New Roman" w:hAnsi="Times New Roman" w:cs="Times New Roman"/>
          <w:b/>
          <w:sz w:val="28"/>
          <w:szCs w:val="28"/>
        </w:rPr>
      </w:pPr>
    </w:p>
    <w:p w:rsidR="00811572" w:rsidRPr="004A48D8" w:rsidRDefault="00811572" w:rsidP="00811572">
      <w:pPr>
        <w:pStyle w:val="a7"/>
        <w:rPr>
          <w:rFonts w:ascii="Times New Roman" w:hAnsi="Times New Roman" w:cs="Times New Roman"/>
          <w:b/>
          <w:sz w:val="28"/>
          <w:szCs w:val="28"/>
        </w:rPr>
      </w:pPr>
    </w:p>
    <w:p w:rsidR="00CD0C9F" w:rsidRDefault="004A48D8" w:rsidP="004A48D8">
      <w:pPr>
        <w:tabs>
          <w:tab w:val="left" w:pos="1134"/>
        </w:tabs>
        <w:ind w:right="12"/>
        <w:jc w:val="center"/>
        <w:rPr>
          <w:rFonts w:ascii="Times New Roman" w:hAnsi="Times New Roman" w:cs="Times New Roman"/>
          <w:b/>
          <w:sz w:val="28"/>
          <w:szCs w:val="28"/>
        </w:rPr>
      </w:pPr>
      <w:r w:rsidRPr="004A48D8">
        <w:rPr>
          <w:rFonts w:ascii="Times New Roman" w:hAnsi="Times New Roman" w:cs="Times New Roman"/>
          <w:b/>
          <w:sz w:val="28"/>
          <w:szCs w:val="28"/>
        </w:rPr>
        <w:lastRenderedPageBreak/>
        <w:t xml:space="preserve">Раздел 4. </w:t>
      </w:r>
      <w:r w:rsidR="00CD0C9F" w:rsidRPr="004A48D8">
        <w:rPr>
          <w:rFonts w:ascii="Times New Roman" w:hAnsi="Times New Roman" w:cs="Times New Roman"/>
          <w:b/>
          <w:sz w:val="28"/>
          <w:szCs w:val="28"/>
        </w:rPr>
        <w:tab/>
      </w:r>
      <w:r w:rsidRPr="004A48D8">
        <w:rPr>
          <w:rFonts w:ascii="Times New Roman" w:hAnsi="Times New Roman" w:cs="Times New Roman"/>
          <w:b/>
          <w:sz w:val="28"/>
          <w:szCs w:val="28"/>
        </w:rPr>
        <w:t>Порядок установления выплат стимулирующего характера руководителей, заместителей руководителей и главных бухгалтеров образовательной организации.</w:t>
      </w:r>
    </w:p>
    <w:p w:rsidR="004A48D8" w:rsidRDefault="004A48D8" w:rsidP="004A48D8">
      <w:pPr>
        <w:tabs>
          <w:tab w:val="left" w:pos="1134"/>
        </w:tabs>
        <w:ind w:right="12"/>
        <w:jc w:val="center"/>
        <w:rPr>
          <w:rFonts w:ascii="Times New Roman" w:hAnsi="Times New Roman" w:cs="Times New Roman"/>
          <w:b/>
          <w:sz w:val="28"/>
          <w:szCs w:val="28"/>
        </w:rPr>
      </w:pPr>
    </w:p>
    <w:p w:rsidR="008A337C" w:rsidRPr="008A337C" w:rsidRDefault="008A337C" w:rsidP="008A337C">
      <w:pPr>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.1. Руководителям, заместителям руководителя и главным бухгалтерам учреждений из фонда оплаты труда за счет средств областного бюджета устанавливаются следующие виды выплат стимулирующего характера:</w:t>
      </w:r>
    </w:p>
    <w:p w:rsidR="008A337C" w:rsidRPr="008A337C" w:rsidRDefault="008A337C" w:rsidP="008A337C">
      <w:pPr>
        <w:ind w:firstLine="540"/>
        <w:jc w:val="both"/>
        <w:rPr>
          <w:rFonts w:ascii="Times New Roman" w:hAnsi="Times New Roman" w:cs="Times New Roman"/>
          <w:sz w:val="28"/>
          <w:szCs w:val="28"/>
        </w:rPr>
      </w:pPr>
      <w:r w:rsidRPr="008A337C">
        <w:rPr>
          <w:rFonts w:ascii="Times New Roman" w:hAnsi="Times New Roman" w:cs="Times New Roman"/>
          <w:sz w:val="28"/>
          <w:szCs w:val="28"/>
        </w:rPr>
        <w:t>-  за интенсивность и высокие результаты работы;</w:t>
      </w:r>
    </w:p>
    <w:p w:rsidR="008A337C" w:rsidRPr="008A337C" w:rsidRDefault="008A337C" w:rsidP="008A337C">
      <w:pPr>
        <w:ind w:firstLine="540"/>
        <w:jc w:val="both"/>
        <w:rPr>
          <w:rFonts w:ascii="Times New Roman" w:hAnsi="Times New Roman" w:cs="Times New Roman"/>
          <w:sz w:val="28"/>
          <w:szCs w:val="28"/>
        </w:rPr>
      </w:pPr>
      <w:r w:rsidRPr="008A337C">
        <w:rPr>
          <w:rFonts w:ascii="Times New Roman" w:hAnsi="Times New Roman" w:cs="Times New Roman"/>
          <w:sz w:val="28"/>
          <w:szCs w:val="28"/>
        </w:rPr>
        <w:t>-  за качество выполняемых работ;</w:t>
      </w:r>
    </w:p>
    <w:p w:rsidR="008A337C" w:rsidRPr="008A337C" w:rsidRDefault="008A337C" w:rsidP="008A337C">
      <w:pPr>
        <w:ind w:firstLine="540"/>
        <w:jc w:val="both"/>
        <w:rPr>
          <w:rFonts w:ascii="Times New Roman" w:hAnsi="Times New Roman" w:cs="Times New Roman"/>
          <w:sz w:val="28"/>
          <w:szCs w:val="28"/>
        </w:rPr>
      </w:pPr>
      <w:r w:rsidRPr="008A337C">
        <w:rPr>
          <w:rFonts w:ascii="Times New Roman" w:hAnsi="Times New Roman" w:cs="Times New Roman"/>
          <w:sz w:val="28"/>
          <w:szCs w:val="28"/>
        </w:rPr>
        <w:t>-  за выслугу лет;</w:t>
      </w:r>
    </w:p>
    <w:p w:rsidR="008A337C" w:rsidRPr="008A337C" w:rsidRDefault="008A337C" w:rsidP="008A337C">
      <w:pPr>
        <w:ind w:firstLine="540"/>
        <w:jc w:val="both"/>
        <w:rPr>
          <w:rFonts w:ascii="Times New Roman" w:hAnsi="Times New Roman" w:cs="Times New Roman"/>
          <w:sz w:val="28"/>
          <w:szCs w:val="28"/>
        </w:rPr>
      </w:pPr>
      <w:r w:rsidRPr="008A337C">
        <w:rPr>
          <w:rFonts w:ascii="Times New Roman" w:hAnsi="Times New Roman" w:cs="Times New Roman"/>
          <w:sz w:val="28"/>
          <w:szCs w:val="28"/>
        </w:rPr>
        <w:t>-  премиальные выплаты по итогам работы.</w:t>
      </w:r>
    </w:p>
    <w:p w:rsidR="008A337C" w:rsidRPr="008A337C" w:rsidRDefault="008A337C" w:rsidP="008A337C">
      <w:pPr>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.2. Руководителям учреждений устанавливаются следующие выплаты за интенсивность и высокие результаты работы:</w:t>
      </w:r>
    </w:p>
    <w:p w:rsidR="008A337C" w:rsidRPr="008A337C" w:rsidRDefault="008A337C" w:rsidP="008A337C">
      <w:pPr>
        <w:ind w:firstLine="540"/>
        <w:jc w:val="both"/>
        <w:rPr>
          <w:rFonts w:ascii="Times New Roman" w:hAnsi="Times New Roman" w:cs="Times New Roman"/>
          <w:sz w:val="28"/>
          <w:szCs w:val="28"/>
        </w:rPr>
      </w:pPr>
      <w:r w:rsidRPr="008A337C">
        <w:rPr>
          <w:rFonts w:ascii="Times New Roman" w:hAnsi="Times New Roman" w:cs="Times New Roman"/>
          <w:sz w:val="28"/>
          <w:szCs w:val="28"/>
        </w:rPr>
        <w:t>- повышающий коэффициент к должностным окладам руководителям учреждений, расположенных в сельских населенных пунктах и рабочих поселках, за специфику работы - 0,25;</w:t>
      </w:r>
    </w:p>
    <w:p w:rsidR="008A337C" w:rsidRPr="008A337C" w:rsidRDefault="008A337C" w:rsidP="008A337C">
      <w:pPr>
        <w:ind w:hanging="709"/>
        <w:jc w:val="both"/>
        <w:rPr>
          <w:rFonts w:ascii="Times New Roman" w:hAnsi="Times New Roman" w:cs="Times New Roman"/>
          <w:sz w:val="28"/>
          <w:szCs w:val="28"/>
        </w:rPr>
      </w:pPr>
      <w:r w:rsidRPr="008A337C">
        <w:rPr>
          <w:rFonts w:ascii="Times New Roman" w:hAnsi="Times New Roman" w:cs="Times New Roman"/>
          <w:sz w:val="28"/>
          <w:szCs w:val="28"/>
        </w:rPr>
        <w:tab/>
      </w:r>
      <w:r w:rsidRPr="008A337C">
        <w:rPr>
          <w:rFonts w:ascii="Times New Roman" w:hAnsi="Times New Roman" w:cs="Times New Roman"/>
          <w:sz w:val="28"/>
          <w:szCs w:val="28"/>
        </w:rPr>
        <w:tab/>
      </w:r>
      <w:r>
        <w:rPr>
          <w:rFonts w:ascii="Times New Roman" w:hAnsi="Times New Roman" w:cs="Times New Roman"/>
          <w:sz w:val="28"/>
          <w:szCs w:val="28"/>
        </w:rPr>
        <w:t>4</w:t>
      </w:r>
      <w:r w:rsidRPr="008A337C">
        <w:rPr>
          <w:rFonts w:ascii="Times New Roman" w:hAnsi="Times New Roman" w:cs="Times New Roman"/>
          <w:sz w:val="28"/>
          <w:szCs w:val="28"/>
        </w:rPr>
        <w:t xml:space="preserve">.3. </w:t>
      </w:r>
      <w:r w:rsidR="00866A45" w:rsidRPr="008A337C">
        <w:rPr>
          <w:rFonts w:ascii="Times New Roman" w:hAnsi="Times New Roman" w:cs="Times New Roman"/>
          <w:sz w:val="28"/>
          <w:szCs w:val="28"/>
        </w:rPr>
        <w:t>Руководителям учреждений</w:t>
      </w:r>
      <w:r w:rsidRPr="008A337C">
        <w:rPr>
          <w:rFonts w:ascii="Times New Roman" w:hAnsi="Times New Roman" w:cs="Times New Roman"/>
          <w:sz w:val="28"/>
          <w:szCs w:val="28"/>
        </w:rPr>
        <w:t xml:space="preserve"> устанавливаются следующие выплаты за качество выполняемых работ:</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повышающий коэффициент за квалификацию;</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надбавка за качество выполняемых работ;</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персональный повышающий коэффициент.</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.4. Повышающий коэффициент за квалификацию устанавливается руководителям при наличии квалификационной категории:</w:t>
      </w:r>
    </w:p>
    <w:p w:rsidR="008A337C" w:rsidRPr="008A337C" w:rsidRDefault="008A337C" w:rsidP="008A337C">
      <w:pPr>
        <w:autoSpaceDE w:val="0"/>
        <w:autoSpaceDN w:val="0"/>
        <w:adjustRightInd w:val="0"/>
        <w:ind w:firstLine="540"/>
        <w:rPr>
          <w:rFonts w:ascii="Times New Roman" w:hAnsi="Times New Roman" w:cs="Times New Roman"/>
          <w:sz w:val="28"/>
          <w:szCs w:val="28"/>
        </w:rPr>
      </w:pPr>
      <w:r w:rsidRPr="008A337C">
        <w:rPr>
          <w:rFonts w:ascii="Times New Roman" w:hAnsi="Times New Roman" w:cs="Times New Roman"/>
          <w:sz w:val="28"/>
          <w:szCs w:val="28"/>
        </w:rPr>
        <w:t>первой квалификационной категории - 0,15;</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высшей квалификационной категории - 0,30.</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Повышающий коэффициент за квалификацию устанавливается руководителям со дня издания приказа о присвоении квалификационной категории.</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.5.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35A25" w:rsidRDefault="008A337C" w:rsidP="00811572">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sidRPr="008A337C">
        <w:rPr>
          <w:rFonts w:ascii="Times New Roman" w:hAnsi="Times New Roman" w:cs="Times New Roman"/>
          <w:sz w:val="28"/>
          <w:szCs w:val="28"/>
        </w:rPr>
        <w:t>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8A337C" w:rsidRPr="008A337C" w:rsidRDefault="008A337C" w:rsidP="008A337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 xml:space="preserve">.6. Соответствие ученой степени, почетного звания (нагрудного знака) занимаемой </w:t>
      </w:r>
      <w:r w:rsidR="00866A45" w:rsidRPr="008A337C">
        <w:rPr>
          <w:rFonts w:ascii="Times New Roman" w:hAnsi="Times New Roman" w:cs="Times New Roman"/>
          <w:sz w:val="28"/>
          <w:szCs w:val="28"/>
        </w:rPr>
        <w:t>должности руководителя</w:t>
      </w:r>
      <w:r w:rsidRPr="008A337C">
        <w:rPr>
          <w:rFonts w:ascii="Times New Roman" w:hAnsi="Times New Roman" w:cs="Times New Roman"/>
          <w:sz w:val="28"/>
          <w:szCs w:val="28"/>
        </w:rPr>
        <w:t xml:space="preserve"> учреждения устанавливается комиссией управления образования при определении условий оплаты труда.  </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 xml:space="preserve">.7. Персональный повышающий коэффициент руководителям учреждений устанавливается приказом управления образования сроком на календарный год на основании решения комиссии управления  по определению должностных </w:t>
      </w:r>
      <w:r w:rsidRPr="008A337C">
        <w:rPr>
          <w:rFonts w:ascii="Times New Roman" w:hAnsi="Times New Roman" w:cs="Times New Roman"/>
          <w:sz w:val="28"/>
          <w:szCs w:val="28"/>
        </w:rPr>
        <w:lastRenderedPageBreak/>
        <w:t xml:space="preserve">окладов, доплат и надбавок компенсационного характера, а также надбавок стимулирующего характера, исходя из суммарного количества баллов, определенного по критериям оценки деятельности руководителей, изложенных в разделе 1 </w:t>
      </w:r>
      <w:r w:rsidRPr="008A337C">
        <w:rPr>
          <w:rFonts w:ascii="Times New Roman" w:hAnsi="Times New Roman" w:cs="Times New Roman"/>
          <w:color w:val="0000FF"/>
          <w:sz w:val="28"/>
          <w:szCs w:val="28"/>
        </w:rPr>
        <w:t>приложения №1</w:t>
      </w:r>
      <w:r w:rsidRPr="008A337C">
        <w:rPr>
          <w:rFonts w:ascii="Times New Roman" w:hAnsi="Times New Roman" w:cs="Times New Roman"/>
          <w:sz w:val="28"/>
          <w:szCs w:val="28"/>
        </w:rPr>
        <w:t xml:space="preserve"> к настоящему Положению, по состоянию на начало   текущего года. </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Pr="008A337C">
        <w:rPr>
          <w:rFonts w:ascii="Times New Roman" w:hAnsi="Times New Roman" w:cs="Times New Roman"/>
          <w:sz w:val="28"/>
          <w:szCs w:val="28"/>
        </w:rPr>
        <w:t xml:space="preserve">.7.1. В течение указанного периода по результатам работы учреждения за полугодие размер повышающего коэффициента может быть </w:t>
      </w:r>
      <w:r w:rsidR="00866A45" w:rsidRPr="008A337C">
        <w:rPr>
          <w:rFonts w:ascii="Times New Roman" w:hAnsi="Times New Roman" w:cs="Times New Roman"/>
          <w:sz w:val="28"/>
          <w:szCs w:val="28"/>
        </w:rPr>
        <w:t>пересмотрен на</w:t>
      </w:r>
      <w:r w:rsidRPr="008A337C">
        <w:rPr>
          <w:rFonts w:ascii="Times New Roman" w:hAnsi="Times New Roman" w:cs="Times New Roman"/>
          <w:sz w:val="28"/>
          <w:szCs w:val="28"/>
        </w:rPr>
        <w:t xml:space="preserve"> основании заявления руководителя. </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 xml:space="preserve">Установление в этом случае размера персонального коэффициента на второе полугодие производится </w:t>
      </w:r>
      <w:r w:rsidR="00866A45" w:rsidRPr="008A337C">
        <w:rPr>
          <w:rFonts w:ascii="Times New Roman" w:hAnsi="Times New Roman" w:cs="Times New Roman"/>
          <w:sz w:val="28"/>
          <w:szCs w:val="28"/>
        </w:rPr>
        <w:t>в порядке</w:t>
      </w:r>
      <w:r w:rsidRPr="008A337C">
        <w:rPr>
          <w:rFonts w:ascii="Times New Roman" w:hAnsi="Times New Roman" w:cs="Times New Roman"/>
          <w:sz w:val="28"/>
          <w:szCs w:val="28"/>
        </w:rPr>
        <w:t xml:space="preserve">, установленном в п.3.7.  При этом значения показателей, по которым предусмотрена квартальная (полугодовая) отчетность, принимаются по состоянию на 1 </w:t>
      </w:r>
      <w:r w:rsidR="005C14E0" w:rsidRPr="008A337C">
        <w:rPr>
          <w:rFonts w:ascii="Times New Roman" w:hAnsi="Times New Roman" w:cs="Times New Roman"/>
          <w:sz w:val="28"/>
          <w:szCs w:val="28"/>
        </w:rPr>
        <w:t>июля, значения</w:t>
      </w:r>
      <w:r w:rsidRPr="008A337C">
        <w:rPr>
          <w:rFonts w:ascii="Times New Roman" w:hAnsi="Times New Roman" w:cs="Times New Roman"/>
          <w:sz w:val="28"/>
          <w:szCs w:val="28"/>
        </w:rPr>
        <w:t xml:space="preserve"> показателей, по которым предусмотрена только годовая отчетность, принимаются по состоянию на начало года.  </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.7.2. Вновь назначенным руководителям персональный повышающий коэффициент может устанавливаться по истечении шести месяцев работы.</w:t>
      </w:r>
    </w:p>
    <w:p w:rsidR="008A337C" w:rsidRPr="008A337C" w:rsidRDefault="008A337C" w:rsidP="008A337C">
      <w:pPr>
        <w:jc w:val="both"/>
        <w:rPr>
          <w:rFonts w:ascii="Times New Roman" w:hAnsi="Times New Roman" w:cs="Times New Roman"/>
          <w:sz w:val="28"/>
          <w:szCs w:val="28"/>
        </w:rPr>
      </w:pPr>
      <w:r w:rsidRPr="008A337C">
        <w:rPr>
          <w:rFonts w:ascii="Times New Roman" w:hAnsi="Times New Roman" w:cs="Times New Roman"/>
          <w:sz w:val="28"/>
          <w:szCs w:val="28"/>
        </w:rPr>
        <w:t>Для заместителей руководителя и главного бухгалтера в течение указанного периода сохраняется персональный коэффициент, действовавший до назначения нового руководителя.</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.7.3. Размер персонального повышающего коэффициента в зависимости от суммарного количества баллов, определенного по  критериям оценки деятельн</w:t>
      </w:r>
      <w:r>
        <w:rPr>
          <w:rFonts w:ascii="Times New Roman" w:hAnsi="Times New Roman" w:cs="Times New Roman"/>
          <w:sz w:val="28"/>
          <w:szCs w:val="28"/>
        </w:rPr>
        <w:t xml:space="preserve">ости руководителей </w:t>
      </w:r>
      <w:r w:rsidRPr="008A337C">
        <w:rPr>
          <w:rFonts w:ascii="Times New Roman" w:hAnsi="Times New Roman" w:cs="Times New Roman"/>
          <w:bCs/>
          <w:sz w:val="28"/>
          <w:szCs w:val="28"/>
        </w:rPr>
        <w:t>общеобразовательных учреждений</w:t>
      </w:r>
      <w:r>
        <w:rPr>
          <w:rFonts w:ascii="Times New Roman" w:hAnsi="Times New Roman" w:cs="Times New Roman"/>
          <w:bCs/>
          <w:sz w:val="28"/>
          <w:szCs w:val="28"/>
        </w:rPr>
        <w:t>:</w:t>
      </w:r>
    </w:p>
    <w:p w:rsidR="008A337C" w:rsidRPr="008A337C" w:rsidRDefault="008A337C" w:rsidP="008A337C">
      <w:pPr>
        <w:ind w:right="432"/>
        <w:jc w:val="both"/>
        <w:rPr>
          <w:rFonts w:ascii="Times New Roman" w:hAnsi="Times New Roman" w:cs="Times New Roman"/>
          <w:bCs/>
          <w:sz w:val="28"/>
          <w:szCs w:val="28"/>
        </w:rPr>
      </w:pPr>
    </w:p>
    <w:p w:rsidR="008A337C" w:rsidRPr="008A337C" w:rsidRDefault="008A337C" w:rsidP="008A337C">
      <w:pPr>
        <w:ind w:right="432" w:firstLine="708"/>
        <w:jc w:val="both"/>
        <w:rPr>
          <w:rFonts w:ascii="Times New Roman" w:hAnsi="Times New Roman" w:cs="Times New Roman"/>
          <w:bCs/>
          <w:sz w:val="28"/>
          <w:szCs w:val="28"/>
        </w:rPr>
      </w:pPr>
      <w:r w:rsidRPr="008A337C">
        <w:rPr>
          <w:rFonts w:ascii="Times New Roman" w:hAnsi="Times New Roman" w:cs="Times New Roman"/>
          <w:bCs/>
          <w:sz w:val="28"/>
          <w:szCs w:val="28"/>
          <w:u w:val="single"/>
        </w:rPr>
        <w:t>Суммарное количествоРазмер персонального</w:t>
      </w:r>
    </w:p>
    <w:p w:rsidR="008A337C" w:rsidRPr="008A337C" w:rsidRDefault="00866A45" w:rsidP="008A337C">
      <w:pPr>
        <w:ind w:right="-54"/>
        <w:jc w:val="both"/>
        <w:rPr>
          <w:rFonts w:ascii="Times New Roman" w:hAnsi="Times New Roman" w:cs="Times New Roman"/>
          <w:bCs/>
          <w:sz w:val="28"/>
          <w:szCs w:val="28"/>
        </w:rPr>
      </w:pPr>
      <w:r w:rsidRPr="008A337C">
        <w:rPr>
          <w:rFonts w:ascii="Times New Roman" w:hAnsi="Times New Roman" w:cs="Times New Roman"/>
          <w:bCs/>
          <w:sz w:val="28"/>
          <w:szCs w:val="28"/>
          <w:u w:val="single"/>
        </w:rPr>
        <w:t>баллов по</w:t>
      </w:r>
      <w:r w:rsidR="008A337C" w:rsidRPr="008A337C">
        <w:rPr>
          <w:rFonts w:ascii="Times New Roman" w:hAnsi="Times New Roman" w:cs="Times New Roman"/>
          <w:bCs/>
          <w:sz w:val="28"/>
          <w:szCs w:val="28"/>
          <w:u w:val="single"/>
        </w:rPr>
        <w:t xml:space="preserve"> критериям оценкиповышающего коэффициента</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до 25                                                              0</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26   </w:t>
      </w:r>
      <w:r w:rsidR="00866A45" w:rsidRPr="008A337C">
        <w:rPr>
          <w:rFonts w:ascii="Times New Roman" w:hAnsi="Times New Roman" w:cs="Times New Roman"/>
          <w:bCs/>
          <w:sz w:val="28"/>
          <w:szCs w:val="28"/>
        </w:rPr>
        <w:t>до 35до 0</w:t>
      </w:r>
      <w:r w:rsidRPr="008A337C">
        <w:rPr>
          <w:rFonts w:ascii="Times New Roman" w:hAnsi="Times New Roman" w:cs="Times New Roman"/>
          <w:bCs/>
          <w:sz w:val="28"/>
          <w:szCs w:val="28"/>
        </w:rPr>
        <w:t>,35</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36   </w:t>
      </w:r>
      <w:r w:rsidR="00866A45" w:rsidRPr="008A337C">
        <w:rPr>
          <w:rFonts w:ascii="Times New Roman" w:hAnsi="Times New Roman" w:cs="Times New Roman"/>
          <w:bCs/>
          <w:sz w:val="28"/>
          <w:szCs w:val="28"/>
        </w:rPr>
        <w:t>до 45до 0</w:t>
      </w:r>
      <w:r w:rsidRPr="008A337C">
        <w:rPr>
          <w:rFonts w:ascii="Times New Roman" w:hAnsi="Times New Roman" w:cs="Times New Roman"/>
          <w:bCs/>
          <w:sz w:val="28"/>
          <w:szCs w:val="28"/>
        </w:rPr>
        <w:t>,5</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46   </w:t>
      </w:r>
      <w:r w:rsidR="00866A45" w:rsidRPr="008A337C">
        <w:rPr>
          <w:rFonts w:ascii="Times New Roman" w:hAnsi="Times New Roman" w:cs="Times New Roman"/>
          <w:bCs/>
          <w:sz w:val="28"/>
          <w:szCs w:val="28"/>
        </w:rPr>
        <w:t>до 55до 0</w:t>
      </w:r>
      <w:r w:rsidRPr="008A337C">
        <w:rPr>
          <w:rFonts w:ascii="Times New Roman" w:hAnsi="Times New Roman" w:cs="Times New Roman"/>
          <w:bCs/>
          <w:sz w:val="28"/>
          <w:szCs w:val="28"/>
        </w:rPr>
        <w:t>,6</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56   до   65                                                    до 1,0</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66   </w:t>
      </w:r>
      <w:r w:rsidR="00866A45" w:rsidRPr="008A337C">
        <w:rPr>
          <w:rFonts w:ascii="Times New Roman" w:hAnsi="Times New Roman" w:cs="Times New Roman"/>
          <w:bCs/>
          <w:sz w:val="28"/>
          <w:szCs w:val="28"/>
        </w:rPr>
        <w:t>до 80</w:t>
      </w:r>
      <w:r w:rsidRPr="008A337C">
        <w:rPr>
          <w:rFonts w:ascii="Times New Roman" w:hAnsi="Times New Roman" w:cs="Times New Roman"/>
          <w:bCs/>
          <w:sz w:val="28"/>
          <w:szCs w:val="28"/>
        </w:rPr>
        <w:t xml:space="preserve">                                                     до 1,5</w:t>
      </w:r>
    </w:p>
    <w:p w:rsidR="008A337C" w:rsidRPr="008A337C" w:rsidRDefault="008A337C" w:rsidP="008A337C">
      <w:pPr>
        <w:ind w:right="432"/>
        <w:jc w:val="both"/>
        <w:rPr>
          <w:rFonts w:ascii="Times New Roman" w:hAnsi="Times New Roman" w:cs="Times New Roman"/>
          <w:bCs/>
          <w:sz w:val="28"/>
          <w:szCs w:val="28"/>
        </w:rPr>
      </w:pPr>
      <w:r w:rsidRPr="008A337C">
        <w:rPr>
          <w:rFonts w:ascii="Times New Roman" w:hAnsi="Times New Roman" w:cs="Times New Roman"/>
          <w:bCs/>
          <w:sz w:val="28"/>
          <w:szCs w:val="28"/>
        </w:rPr>
        <w:t xml:space="preserve">                         от 81   </w:t>
      </w:r>
      <w:r w:rsidR="00866A45" w:rsidRPr="008A337C">
        <w:rPr>
          <w:rFonts w:ascii="Times New Roman" w:hAnsi="Times New Roman" w:cs="Times New Roman"/>
          <w:bCs/>
          <w:sz w:val="28"/>
          <w:szCs w:val="28"/>
        </w:rPr>
        <w:t>до 100</w:t>
      </w:r>
      <w:r w:rsidRPr="008A337C">
        <w:rPr>
          <w:rFonts w:ascii="Times New Roman" w:hAnsi="Times New Roman" w:cs="Times New Roman"/>
          <w:bCs/>
          <w:sz w:val="28"/>
          <w:szCs w:val="28"/>
        </w:rPr>
        <w:t xml:space="preserve">                                                   до 2,0</w:t>
      </w:r>
    </w:p>
    <w:p w:rsidR="008A337C" w:rsidRPr="008A337C" w:rsidRDefault="008A337C" w:rsidP="008A337C">
      <w:pPr>
        <w:pStyle w:val="ConsPlusNormal"/>
        <w:widowControl/>
        <w:ind w:firstLine="540"/>
        <w:jc w:val="both"/>
        <w:rPr>
          <w:rFonts w:ascii="Times New Roman" w:hAnsi="Times New Roman" w:cs="Times New Roman"/>
          <w:noProof/>
          <w:sz w:val="28"/>
          <w:szCs w:val="28"/>
        </w:rPr>
      </w:pPr>
    </w:p>
    <w:p w:rsidR="008A337C" w:rsidRPr="008A337C" w:rsidRDefault="008A337C" w:rsidP="008A337C">
      <w:pPr>
        <w:pStyle w:val="ConsPlusNormal"/>
        <w:widowControl/>
        <w:ind w:firstLine="540"/>
        <w:jc w:val="both"/>
        <w:rPr>
          <w:rFonts w:ascii="Times New Roman" w:hAnsi="Times New Roman" w:cs="Times New Roman"/>
          <w:bCs/>
          <w:sz w:val="28"/>
          <w:szCs w:val="28"/>
        </w:rPr>
      </w:pPr>
      <w:r>
        <w:rPr>
          <w:rFonts w:ascii="Times New Roman" w:hAnsi="Times New Roman" w:cs="Times New Roman"/>
          <w:noProof/>
          <w:sz w:val="28"/>
          <w:szCs w:val="28"/>
        </w:rPr>
        <w:t>4</w:t>
      </w:r>
      <w:r w:rsidRPr="008A337C">
        <w:rPr>
          <w:rFonts w:ascii="Times New Roman" w:hAnsi="Times New Roman" w:cs="Times New Roman"/>
          <w:noProof/>
          <w:sz w:val="28"/>
          <w:szCs w:val="28"/>
        </w:rPr>
        <w:t xml:space="preserve">.7.4 По решению комиссии </w:t>
      </w:r>
      <w:r w:rsidRPr="008A337C">
        <w:rPr>
          <w:rFonts w:ascii="Times New Roman" w:hAnsi="Times New Roman" w:cs="Times New Roman"/>
          <w:sz w:val="28"/>
          <w:szCs w:val="28"/>
        </w:rPr>
        <w:t>управления образования отдельным р</w:t>
      </w:r>
      <w:r w:rsidRPr="008A337C">
        <w:rPr>
          <w:rFonts w:ascii="Times New Roman" w:hAnsi="Times New Roman" w:cs="Times New Roman"/>
          <w:noProof/>
          <w:sz w:val="28"/>
          <w:szCs w:val="28"/>
        </w:rPr>
        <w:t>уководителям учреждений размер персонального повышающего коэффициента, исчисленный в соответствии с п.3.7.3.</w:t>
      </w:r>
      <w:r w:rsidRPr="008A337C">
        <w:rPr>
          <w:rFonts w:ascii="Times New Roman" w:hAnsi="Times New Roman" w:cs="Times New Roman"/>
          <w:sz w:val="28"/>
          <w:szCs w:val="28"/>
        </w:rPr>
        <w:t xml:space="preserve">, может быть уменьшен </w:t>
      </w:r>
      <w:r w:rsidRPr="008A337C">
        <w:rPr>
          <w:rFonts w:ascii="Times New Roman" w:hAnsi="Times New Roman" w:cs="Times New Roman"/>
          <w:bCs/>
          <w:sz w:val="28"/>
          <w:szCs w:val="28"/>
        </w:rPr>
        <w:t xml:space="preserve">(вплоть до нуля) за наличие необоснованной кредиторской задолженности, в том числе по заработной плате перед работниками, низкие показатели деятельности учреждения по итогам года в соответствии с рейтинговой оценкой, грубые нарушения деятельности, в том числе по обеспечению безопасности обучающихся,  невыполнение муниципального задания на предоставление муниципальных услуг.    </w:t>
      </w:r>
    </w:p>
    <w:p w:rsidR="008A337C" w:rsidRPr="008A337C" w:rsidRDefault="008A337C" w:rsidP="008A337C">
      <w:pPr>
        <w:pStyle w:val="ConsPlusNormal"/>
        <w:widowControl/>
        <w:ind w:firstLine="540"/>
        <w:jc w:val="both"/>
        <w:rPr>
          <w:rFonts w:ascii="Times New Roman" w:hAnsi="Times New Roman" w:cs="Times New Roman"/>
          <w:noProof/>
          <w:sz w:val="28"/>
          <w:szCs w:val="28"/>
        </w:rPr>
      </w:pPr>
      <w:r w:rsidRPr="008A337C">
        <w:rPr>
          <w:rFonts w:ascii="Times New Roman" w:hAnsi="Times New Roman" w:cs="Times New Roman"/>
          <w:sz w:val="28"/>
          <w:szCs w:val="28"/>
        </w:rPr>
        <w:t xml:space="preserve">Снижение </w:t>
      </w:r>
      <w:r w:rsidRPr="008A337C">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устанавливаться на календарный год или на определенный период в течение года. </w:t>
      </w:r>
    </w:p>
    <w:p w:rsidR="008A337C" w:rsidRPr="008A337C" w:rsidRDefault="008A337C" w:rsidP="008A337C">
      <w:pPr>
        <w:pStyle w:val="ConsPlusNormal"/>
        <w:widowControl/>
        <w:ind w:firstLine="540"/>
        <w:jc w:val="both"/>
        <w:rPr>
          <w:rFonts w:ascii="Times New Roman" w:hAnsi="Times New Roman" w:cs="Times New Roman"/>
          <w:noProof/>
          <w:sz w:val="28"/>
          <w:szCs w:val="28"/>
        </w:rPr>
      </w:pPr>
      <w:r w:rsidRPr="008A337C">
        <w:rPr>
          <w:rFonts w:ascii="Times New Roman" w:hAnsi="Times New Roman" w:cs="Times New Roman"/>
          <w:sz w:val="28"/>
          <w:szCs w:val="28"/>
        </w:rPr>
        <w:lastRenderedPageBreak/>
        <w:t xml:space="preserve">Снижение </w:t>
      </w:r>
      <w:r w:rsidRPr="008A337C">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распространяется не только на руководителя, но и на заместителей руководителя, главного бухгалтера. </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.7.5. Начисление выплаты по персональному повышающему коэффициенту осуществляется в пределах планового фонда оплаты труда (далее - ФОТ), утвержденного планом финансово-хозяйственной деятельности на текущий финансовый год и при соблюдении предельной кратности дохода, установленной в соответствии с пунктом 5 настоящего Положения.</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 xml:space="preserve"> При недостаточности планового ФОТ или при превышении предельной кратности </w:t>
      </w:r>
      <w:r w:rsidR="00866A45" w:rsidRPr="008A337C">
        <w:rPr>
          <w:rFonts w:ascii="Times New Roman" w:hAnsi="Times New Roman" w:cs="Times New Roman"/>
          <w:sz w:val="28"/>
          <w:szCs w:val="28"/>
        </w:rPr>
        <w:t>дохода начисление по</w:t>
      </w:r>
      <w:r w:rsidRPr="008A337C">
        <w:rPr>
          <w:rFonts w:ascii="Times New Roman" w:hAnsi="Times New Roman" w:cs="Times New Roman"/>
          <w:sz w:val="28"/>
          <w:szCs w:val="28"/>
        </w:rPr>
        <w:t xml:space="preserve"> персональному повышающему коэффициенту не осуществляется или осуществляется в пониженном размере, о чем издается соответствующий приказ по учреждению.  </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 xml:space="preserve">Для контроля достаточности планового фонда оплаты труда и соблюдения предельной кратности дохода бухгалтерией учреждения ежемесячно </w:t>
      </w:r>
      <w:r w:rsidR="00866A45" w:rsidRPr="008A337C">
        <w:rPr>
          <w:rFonts w:ascii="Times New Roman" w:hAnsi="Times New Roman" w:cs="Times New Roman"/>
          <w:sz w:val="28"/>
          <w:szCs w:val="28"/>
        </w:rPr>
        <w:t>производится соответствующий</w:t>
      </w:r>
      <w:r w:rsidRPr="008A337C">
        <w:rPr>
          <w:rFonts w:ascii="Times New Roman" w:hAnsi="Times New Roman" w:cs="Times New Roman"/>
          <w:sz w:val="28"/>
          <w:szCs w:val="28"/>
        </w:rPr>
        <w:t xml:space="preserve"> расчет до фактического начисления по персональному коэффициенту руководителю, заместителям руководителя, главному бухгалтеру.  </w:t>
      </w:r>
    </w:p>
    <w:p w:rsidR="008A337C" w:rsidRPr="008A337C" w:rsidRDefault="008A337C" w:rsidP="008A337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.7.6. При наличии дисциплинарного взыскания начисление выплат по персональному повышающему коэффициенту не осуществляются на весь период до снятия дисциплинарного взыскания.</w:t>
      </w:r>
    </w:p>
    <w:p w:rsidR="008A337C" w:rsidRPr="008A337C" w:rsidRDefault="008A337C" w:rsidP="008A337C">
      <w:pPr>
        <w:ind w:firstLine="709"/>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.7.7. Персональный повышающий коэффициент заместителям руководителя и главному бухгалтеру устанавливается руководителем учреждения по согласованию с управлением образования.</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 xml:space="preserve">После издания приказа управлением образования об установлении руководителям подведомственных учреждений персональных повышающих коэффициентов, руководители учреждений представляют в управление на согласование проект приказа с сопроводительным письмом-ходатайством по установлению персональных повышающих коэффициентов заместителям руководителей и главному бухгалтеру. После согласования управления приказы утверждаются руководителями учреждений.  </w:t>
      </w:r>
    </w:p>
    <w:p w:rsidR="008A337C" w:rsidRPr="008A337C" w:rsidRDefault="008A337C" w:rsidP="0081157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A337C">
        <w:rPr>
          <w:rFonts w:ascii="Times New Roman" w:hAnsi="Times New Roman" w:cs="Times New Roman"/>
          <w:sz w:val="28"/>
          <w:szCs w:val="28"/>
        </w:rPr>
        <w:t>.8.  Повышающий коэффициент к должностному окладу за выслугу лет устанавливается руководителям в зависимости от общего количества лет, проработанных в учреждениях бюджетной сферы.</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Размеры повышающего коэффициента к должностному окладу за выслугу лет:</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при выслуге лет от 1 года до 5 лет - 0,10;</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при выслуге лет от 5 до 10 лет - 0,15;</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при выслуге лет от 10 до 15 лет - 0,20;</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при выслуге лет свыше 15 лет - 0,30.</w:t>
      </w:r>
    </w:p>
    <w:p w:rsidR="008A337C" w:rsidRPr="008A337C" w:rsidRDefault="008A337C" w:rsidP="008A337C">
      <w:pPr>
        <w:pStyle w:val="ConsPlusNormal"/>
        <w:widowControl/>
        <w:ind w:firstLine="540"/>
        <w:jc w:val="both"/>
        <w:rPr>
          <w:rFonts w:ascii="Times New Roman" w:hAnsi="Times New Roman" w:cs="Times New Roman"/>
          <w:sz w:val="28"/>
          <w:szCs w:val="28"/>
        </w:rPr>
      </w:pPr>
      <w:r w:rsidRPr="008A337C">
        <w:rPr>
          <w:rFonts w:ascii="Times New Roman" w:hAnsi="Times New Roman" w:cs="Times New Roman"/>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w:t>
      </w:r>
    </w:p>
    <w:p w:rsidR="008A337C" w:rsidRPr="008A337C" w:rsidRDefault="008A337C" w:rsidP="008A337C">
      <w:pPr>
        <w:ind w:firstLine="540"/>
        <w:jc w:val="both"/>
        <w:rPr>
          <w:rFonts w:ascii="Times New Roman" w:hAnsi="Times New Roman" w:cs="Times New Roman"/>
          <w:bCs/>
          <w:sz w:val="28"/>
          <w:szCs w:val="28"/>
        </w:rPr>
      </w:pPr>
      <w:r>
        <w:rPr>
          <w:rFonts w:ascii="Times New Roman" w:hAnsi="Times New Roman" w:cs="Times New Roman"/>
          <w:bCs/>
          <w:sz w:val="28"/>
          <w:szCs w:val="28"/>
        </w:rPr>
        <w:t>4</w:t>
      </w:r>
      <w:r w:rsidRPr="008A337C">
        <w:rPr>
          <w:rFonts w:ascii="Times New Roman" w:hAnsi="Times New Roman" w:cs="Times New Roman"/>
          <w:bCs/>
          <w:sz w:val="28"/>
          <w:szCs w:val="28"/>
        </w:rPr>
        <w:t xml:space="preserve">.9. </w:t>
      </w:r>
      <w:r w:rsidRPr="008A337C">
        <w:rPr>
          <w:rFonts w:ascii="Times New Roman" w:hAnsi="Times New Roman" w:cs="Times New Roman"/>
          <w:sz w:val="28"/>
          <w:szCs w:val="28"/>
        </w:rPr>
        <w:t xml:space="preserve">Заместителям руководителя и главным бухгалтерам </w:t>
      </w:r>
      <w:r w:rsidRPr="008A337C">
        <w:rPr>
          <w:rFonts w:ascii="Times New Roman" w:hAnsi="Times New Roman" w:cs="Times New Roman"/>
          <w:bCs/>
          <w:sz w:val="28"/>
          <w:szCs w:val="28"/>
        </w:rPr>
        <w:t xml:space="preserve">учреждений выплаты стимулирующего характера осуществляются на основании приказа руководителя учреждения, решения тарифно-квалификационной комиссии в порядке, установленном локальными актами учреждений. </w:t>
      </w:r>
    </w:p>
    <w:p w:rsidR="008A337C" w:rsidRPr="008A337C" w:rsidRDefault="008A337C" w:rsidP="008A337C">
      <w:pPr>
        <w:ind w:firstLine="540"/>
        <w:jc w:val="both"/>
        <w:rPr>
          <w:rFonts w:ascii="Times New Roman" w:hAnsi="Times New Roman" w:cs="Times New Roman"/>
          <w:bCs/>
          <w:sz w:val="28"/>
          <w:szCs w:val="28"/>
        </w:rPr>
      </w:pPr>
      <w:r w:rsidRPr="008A337C">
        <w:rPr>
          <w:rFonts w:ascii="Times New Roman" w:hAnsi="Times New Roman" w:cs="Times New Roman"/>
          <w:bCs/>
          <w:sz w:val="28"/>
          <w:szCs w:val="28"/>
        </w:rPr>
        <w:lastRenderedPageBreak/>
        <w:t xml:space="preserve">При этом размер персонального повышающего коэффициента заместителя руководителя и главного бухгалтера не может превышать персональный коэффициент руководителя. </w:t>
      </w:r>
    </w:p>
    <w:p w:rsidR="008A337C" w:rsidRPr="008A337C" w:rsidRDefault="008A337C" w:rsidP="008A337C">
      <w:pPr>
        <w:ind w:firstLine="540"/>
        <w:jc w:val="both"/>
        <w:rPr>
          <w:rFonts w:ascii="Times New Roman" w:hAnsi="Times New Roman" w:cs="Times New Roman"/>
          <w:bCs/>
          <w:sz w:val="28"/>
          <w:szCs w:val="28"/>
        </w:rPr>
      </w:pPr>
      <w:r w:rsidRPr="008A337C">
        <w:rPr>
          <w:rFonts w:ascii="Times New Roman" w:hAnsi="Times New Roman" w:cs="Times New Roman"/>
          <w:bCs/>
          <w:sz w:val="28"/>
          <w:szCs w:val="28"/>
        </w:rPr>
        <w:t>При низких показателях эффективности деятельности учреждения и наличии нарушений, выявленных в ходе проверок, ревизий, по результатам сдачи бухгалтерской отчетности управление направляет представление руководителю учреждения о снижении размера стимулирующих выплат заместителям руководителя и главному бухгалтеру. В этом случае руководитель обязан принять меры к виновным и пересмотреть установленные размеры стимулирующих выплат.</w:t>
      </w:r>
    </w:p>
    <w:p w:rsidR="008A337C" w:rsidRPr="008A337C" w:rsidRDefault="008A337C" w:rsidP="008A337C">
      <w:pPr>
        <w:ind w:right="-159" w:firstLine="540"/>
        <w:jc w:val="both"/>
        <w:rPr>
          <w:rFonts w:ascii="Times New Roman" w:hAnsi="Times New Roman" w:cs="Times New Roman"/>
          <w:bCs/>
          <w:sz w:val="28"/>
          <w:szCs w:val="28"/>
        </w:rPr>
      </w:pPr>
      <w:r>
        <w:rPr>
          <w:rFonts w:ascii="Times New Roman" w:hAnsi="Times New Roman" w:cs="Times New Roman"/>
          <w:bCs/>
          <w:sz w:val="28"/>
          <w:szCs w:val="28"/>
        </w:rPr>
        <w:t>4.10</w:t>
      </w:r>
      <w:r w:rsidRPr="008A337C">
        <w:rPr>
          <w:rFonts w:ascii="Times New Roman" w:hAnsi="Times New Roman" w:cs="Times New Roman"/>
          <w:bCs/>
          <w:sz w:val="28"/>
          <w:szCs w:val="28"/>
        </w:rPr>
        <w:t>. При наличии дисциплинарных взысканий начисление стимулирующих выплат руководителям, заместителям руководителя, главным бухгалтерам не осуществляется.</w:t>
      </w:r>
    </w:p>
    <w:p w:rsidR="004A48D8" w:rsidRPr="004A48D8" w:rsidRDefault="004A48D8" w:rsidP="004A48D8">
      <w:pPr>
        <w:tabs>
          <w:tab w:val="left" w:pos="1134"/>
        </w:tabs>
        <w:ind w:right="12"/>
        <w:jc w:val="center"/>
        <w:rPr>
          <w:rFonts w:ascii="Times New Roman" w:hAnsi="Times New Roman" w:cs="Times New Roman"/>
          <w:bCs/>
          <w:sz w:val="28"/>
          <w:szCs w:val="28"/>
        </w:rPr>
      </w:pPr>
    </w:p>
    <w:p w:rsidR="008125E8" w:rsidRDefault="004A48D8" w:rsidP="008125E8">
      <w:pPr>
        <w:pStyle w:val="a7"/>
        <w:jc w:val="center"/>
        <w:rPr>
          <w:rFonts w:ascii="Times New Roman" w:hAnsi="Times New Roman" w:cs="Times New Roman"/>
          <w:sz w:val="28"/>
          <w:szCs w:val="28"/>
        </w:rPr>
      </w:pPr>
      <w:r>
        <w:rPr>
          <w:rStyle w:val="0pt"/>
          <w:rFonts w:eastAsia="Courier New"/>
          <w:b/>
          <w:color w:val="auto"/>
          <w:spacing w:val="0"/>
          <w:sz w:val="28"/>
          <w:szCs w:val="28"/>
        </w:rPr>
        <w:t>Раздел 5</w:t>
      </w:r>
      <w:r w:rsidR="008125E8" w:rsidRPr="008125E8">
        <w:rPr>
          <w:rStyle w:val="0pt"/>
          <w:rFonts w:eastAsia="Courier New"/>
          <w:b/>
          <w:color w:val="auto"/>
          <w:spacing w:val="0"/>
          <w:sz w:val="28"/>
          <w:szCs w:val="28"/>
        </w:rPr>
        <w:t xml:space="preserve">. </w:t>
      </w:r>
      <w:r w:rsidR="008125E8" w:rsidRPr="008125E8">
        <w:rPr>
          <w:rFonts w:ascii="Times New Roman" w:hAnsi="Times New Roman" w:cs="Times New Roman"/>
          <w:b/>
          <w:color w:val="auto"/>
          <w:sz w:val="28"/>
          <w:szCs w:val="28"/>
        </w:rPr>
        <w:t xml:space="preserve">Порядок отнесения образовательной организации к группам по оплате труда руководителей </w:t>
      </w:r>
    </w:p>
    <w:p w:rsidR="00CD0C9F" w:rsidRPr="008125E8" w:rsidRDefault="00CD0C9F" w:rsidP="008125E8">
      <w:pPr>
        <w:pStyle w:val="a7"/>
        <w:jc w:val="center"/>
        <w:rPr>
          <w:rFonts w:ascii="Times New Roman" w:hAnsi="Times New Roman" w:cs="Times New Roman"/>
          <w:sz w:val="28"/>
          <w:szCs w:val="28"/>
        </w:rPr>
      </w:pPr>
    </w:p>
    <w:p w:rsidR="00EE701C" w:rsidRPr="004D5A1E"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1" w:name="sub_741"/>
      <w:r>
        <w:rPr>
          <w:rFonts w:ascii="Times New Roman" w:eastAsia="Times New Roman" w:hAnsi="Times New Roman" w:cs="Times New Roman"/>
          <w:kern w:val="2"/>
          <w:sz w:val="28"/>
          <w:szCs w:val="28"/>
        </w:rPr>
        <w:t>5</w:t>
      </w:r>
      <w:r w:rsidR="00EE701C" w:rsidRPr="004D5A1E">
        <w:rPr>
          <w:rFonts w:ascii="Times New Roman" w:eastAsia="Times New Roman" w:hAnsi="Times New Roman" w:cs="Times New Roman"/>
          <w:kern w:val="2"/>
          <w:sz w:val="28"/>
          <w:szCs w:val="28"/>
        </w:rPr>
        <w:t>.1.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численности работников, количества обучающихся (воспитанников), сменности работы учреждения, превышения плановой (проектной) наполняемости и других показателей, значительно осложняющих работу по руководству учреждением.</w:t>
      </w:r>
    </w:p>
    <w:p w:rsidR="00EE701C"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2" w:name="sub_742"/>
      <w:bookmarkEnd w:id="1"/>
      <w:r>
        <w:rPr>
          <w:rFonts w:ascii="Times New Roman" w:eastAsia="Times New Roman" w:hAnsi="Times New Roman" w:cs="Times New Roman"/>
          <w:kern w:val="2"/>
          <w:sz w:val="28"/>
          <w:szCs w:val="28"/>
        </w:rPr>
        <w:t>5</w:t>
      </w:r>
      <w:r w:rsidR="00EE701C" w:rsidRPr="004D5A1E">
        <w:rPr>
          <w:rFonts w:ascii="Times New Roman" w:eastAsia="Times New Roman" w:hAnsi="Times New Roman" w:cs="Times New Roman"/>
          <w:kern w:val="2"/>
          <w:sz w:val="28"/>
          <w:szCs w:val="28"/>
        </w:rPr>
        <w:t>.2. 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p w:rsidR="00C42101" w:rsidRDefault="00C42101" w:rsidP="00EE701C">
      <w:pPr>
        <w:autoSpaceDE w:val="0"/>
        <w:autoSpaceDN w:val="0"/>
        <w:adjustRightInd w:val="0"/>
        <w:ind w:firstLine="709"/>
        <w:jc w:val="both"/>
        <w:rPr>
          <w:rFonts w:ascii="Times New Roman" w:eastAsia="Times New Roman" w:hAnsi="Times New Roman" w:cs="Times New Roman"/>
          <w:kern w:val="2"/>
          <w:sz w:val="28"/>
          <w:szCs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180"/>
        <w:gridCol w:w="2220"/>
        <w:gridCol w:w="1870"/>
      </w:tblGrid>
      <w:tr w:rsidR="00C42101" w:rsidRPr="00C42101" w:rsidTr="0040288C">
        <w:trPr>
          <w:trHeight w:val="42"/>
          <w:tblHeade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w:t>
            </w:r>
          </w:p>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п/п</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Наименование</w:t>
            </w:r>
          </w:p>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показателей</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Условия</w:t>
            </w:r>
          </w:p>
          <w:p w:rsidR="00C42101" w:rsidRPr="0040288C" w:rsidRDefault="00C42101" w:rsidP="005F5E31">
            <w:pPr>
              <w:jc w:val="cente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40288C" w:rsidRDefault="00C42101" w:rsidP="005F5E31">
            <w:pPr>
              <w:jc w:val="center"/>
              <w:rPr>
                <w:rFonts w:ascii="Times New Roman" w:hAnsi="Times New Roman" w:cs="Times New Roman"/>
                <w:sz w:val="28"/>
                <w:szCs w:val="28"/>
              </w:rPr>
            </w:pPr>
            <w:r w:rsidRPr="0040288C">
              <w:rPr>
                <w:rFonts w:ascii="Times New Roman" w:hAnsi="Times New Roman" w:cs="Times New Roman"/>
                <w:sz w:val="28"/>
                <w:szCs w:val="28"/>
              </w:rPr>
              <w:t>Количество баллов</w:t>
            </w:r>
          </w:p>
        </w:tc>
      </w:tr>
      <w:tr w:rsidR="00C42101" w:rsidRPr="00C42101" w:rsidTr="005F5E31">
        <w:trPr>
          <w:tblHeade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jc w:val="center"/>
              <w:rPr>
                <w:rFonts w:ascii="Times New Roman" w:hAnsi="Times New Roman" w:cs="Times New Roman"/>
                <w:b/>
                <w:sz w:val="28"/>
                <w:szCs w:val="28"/>
              </w:rPr>
            </w:pPr>
            <w:r w:rsidRPr="00C42101">
              <w:rPr>
                <w:rFonts w:ascii="Times New Roman" w:hAnsi="Times New Roman" w:cs="Times New Roman"/>
                <w:b/>
                <w:sz w:val="28"/>
                <w:szCs w:val="28"/>
              </w:rPr>
              <w:t>1</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jc w:val="center"/>
              <w:rPr>
                <w:rFonts w:ascii="Times New Roman" w:hAnsi="Times New Roman" w:cs="Times New Roman"/>
                <w:b/>
                <w:sz w:val="28"/>
                <w:szCs w:val="28"/>
              </w:rPr>
            </w:pPr>
            <w:r w:rsidRPr="00C42101">
              <w:rPr>
                <w:rFonts w:ascii="Times New Roman" w:hAnsi="Times New Roman" w:cs="Times New Roman"/>
                <w:b/>
                <w:sz w:val="28"/>
                <w:szCs w:val="28"/>
              </w:rPr>
              <w:t>2</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jc w:val="center"/>
              <w:rPr>
                <w:rFonts w:ascii="Times New Roman" w:hAnsi="Times New Roman" w:cs="Times New Roman"/>
                <w:b/>
                <w:sz w:val="28"/>
                <w:szCs w:val="28"/>
              </w:rPr>
            </w:pPr>
            <w:r w:rsidRPr="00C42101">
              <w:rPr>
                <w:rFonts w:ascii="Times New Roman" w:hAnsi="Times New Roman" w:cs="Times New Roman"/>
                <w:b/>
                <w:sz w:val="28"/>
                <w:szCs w:val="28"/>
              </w:rPr>
              <w:t>3</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jc w:val="center"/>
              <w:rPr>
                <w:rFonts w:ascii="Times New Roman" w:hAnsi="Times New Roman" w:cs="Times New Roman"/>
                <w:b/>
                <w:sz w:val="28"/>
                <w:szCs w:val="28"/>
              </w:rPr>
            </w:pPr>
            <w:r w:rsidRPr="00C42101">
              <w:rPr>
                <w:rFonts w:ascii="Times New Roman" w:hAnsi="Times New Roman" w:cs="Times New Roman"/>
                <w:b/>
                <w:sz w:val="28"/>
                <w:szCs w:val="28"/>
              </w:rPr>
              <w:t>4</w:t>
            </w:r>
          </w:p>
        </w:tc>
      </w:tr>
      <w:tr w:rsidR="00C42101" w:rsidRPr="00C42101" w:rsidTr="005F5E31">
        <w:trPr>
          <w:jc w:val="center"/>
        </w:trPr>
        <w:tc>
          <w:tcPr>
            <w:tcW w:w="9870"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 xml:space="preserve">                                 Образовательные учреждения</w:t>
            </w: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Количество обучающихся в общеобразовательном учреждении</w:t>
            </w:r>
            <w:r>
              <w:rPr>
                <w:rFonts w:ascii="Times New Roman" w:hAnsi="Times New Roman" w:cs="Times New Roman"/>
                <w:sz w:val="28"/>
                <w:szCs w:val="28"/>
              </w:rPr>
              <w:t xml:space="preserve"> –</w:t>
            </w:r>
            <w:r w:rsidRPr="00C42101">
              <w:rPr>
                <w:rFonts w:ascii="Times New Roman" w:hAnsi="Times New Roman" w:cs="Times New Roman"/>
                <w:sz w:val="28"/>
                <w:szCs w:val="28"/>
              </w:rPr>
              <w:t xml:space="preserve"> чел.</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t>чающегося – 0,3</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2.</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Количество групп в дошкольных учреж</w:t>
            </w:r>
            <w:r w:rsidRPr="00C42101">
              <w:rPr>
                <w:rFonts w:ascii="Times New Roman" w:hAnsi="Times New Roman" w:cs="Times New Roman"/>
                <w:sz w:val="28"/>
                <w:szCs w:val="28"/>
              </w:rPr>
              <w:softHyphen/>
              <w:t>дениях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3.</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Количество обучающихся в учреждениях</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дополнительного образования детей:</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в многопрофильных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обучающегося</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в однопрофильных:</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учреждениях допол</w:t>
            </w:r>
            <w:r w:rsidRPr="00C42101">
              <w:rPr>
                <w:rFonts w:ascii="Times New Roman" w:hAnsi="Times New Roman" w:cs="Times New Roman"/>
                <w:sz w:val="28"/>
                <w:szCs w:val="28"/>
              </w:rPr>
              <w:softHyphen/>
              <w:t>нительного образования детей спортив</w:t>
            </w:r>
            <w:r w:rsidRPr="00C42101">
              <w:rPr>
                <w:rFonts w:ascii="Times New Roman" w:hAnsi="Times New Roman" w:cs="Times New Roman"/>
                <w:sz w:val="28"/>
                <w:szCs w:val="28"/>
              </w:rPr>
              <w:softHyphen/>
              <w:t xml:space="preserve">ной направленности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t>чающегося (вос</w:t>
            </w:r>
            <w:r w:rsidRPr="00C42101">
              <w:rPr>
                <w:rFonts w:ascii="Times New Roman" w:hAnsi="Times New Roman" w:cs="Times New Roman"/>
                <w:sz w:val="28"/>
                <w:szCs w:val="28"/>
              </w:rPr>
              <w:softHyphen/>
              <w:t>питанника)</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4.</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 xml:space="preserve">Количество работников в </w:t>
            </w:r>
            <w:r>
              <w:rPr>
                <w:rFonts w:ascii="Times New Roman" w:hAnsi="Times New Roman" w:cs="Times New Roman"/>
                <w:sz w:val="28"/>
                <w:szCs w:val="28"/>
              </w:rPr>
              <w:t>образователь</w:t>
            </w:r>
            <w:r>
              <w:rPr>
                <w:rFonts w:ascii="Times New Roman" w:hAnsi="Times New Roman" w:cs="Times New Roman"/>
                <w:sz w:val="28"/>
                <w:szCs w:val="28"/>
              </w:rPr>
              <w:softHyphen/>
              <w:t xml:space="preserve">ном учреждении – </w:t>
            </w:r>
            <w:r w:rsidRPr="00C42101">
              <w:rPr>
                <w:rFonts w:ascii="Times New Roman" w:hAnsi="Times New Roman" w:cs="Times New Roman"/>
                <w:sz w:val="28"/>
                <w:szCs w:val="28"/>
              </w:rPr>
              <w:t xml:space="preserve"> чел.</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 xml:space="preserve">за каждого </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ра</w:t>
            </w:r>
            <w:r w:rsidRPr="00C42101">
              <w:rPr>
                <w:rFonts w:ascii="Times New Roman" w:hAnsi="Times New Roman" w:cs="Times New Roman"/>
                <w:sz w:val="28"/>
                <w:szCs w:val="28"/>
              </w:rPr>
              <w:softHyphen/>
              <w:t xml:space="preserve">ботника -1 б., </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lastRenderedPageBreak/>
              <w:t xml:space="preserve">дополнительно за каждого </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ра</w:t>
            </w:r>
            <w:r w:rsidRPr="00C42101">
              <w:rPr>
                <w:rFonts w:ascii="Times New Roman" w:hAnsi="Times New Roman" w:cs="Times New Roman"/>
                <w:sz w:val="28"/>
                <w:szCs w:val="28"/>
              </w:rPr>
              <w:softHyphen/>
              <w:t>ботника, имею</w:t>
            </w:r>
            <w:r w:rsidRPr="00C42101">
              <w:rPr>
                <w:rFonts w:ascii="Times New Roman" w:hAnsi="Times New Roman" w:cs="Times New Roman"/>
                <w:sz w:val="28"/>
                <w:szCs w:val="28"/>
              </w:rPr>
              <w:softHyphen/>
              <w:t>щего:</w:t>
            </w:r>
            <w:r w:rsidRPr="00C42101">
              <w:rPr>
                <w:rFonts w:ascii="Times New Roman" w:hAnsi="Times New Roman" w:cs="Times New Roman"/>
                <w:sz w:val="28"/>
                <w:szCs w:val="28"/>
              </w:rPr>
              <w:br/>
              <w:t>первую квали</w:t>
            </w:r>
            <w:r w:rsidRPr="00C42101">
              <w:rPr>
                <w:rFonts w:ascii="Times New Roman" w:hAnsi="Times New Roman" w:cs="Times New Roman"/>
                <w:sz w:val="28"/>
                <w:szCs w:val="28"/>
              </w:rPr>
              <w:softHyphen/>
              <w:t>фикационную категорию</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высшую квали</w:t>
            </w:r>
            <w:r w:rsidRPr="00C42101">
              <w:rPr>
                <w:rFonts w:ascii="Times New Roman" w:hAnsi="Times New Roman" w:cs="Times New Roman"/>
                <w:sz w:val="28"/>
                <w:szCs w:val="28"/>
              </w:rPr>
              <w:softHyphen/>
              <w:t>фикационную категорию – 1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lastRenderedPageBreak/>
              <w:t>5.</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групп продленного дня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6.</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kern w:val="1"/>
                <w:sz w:val="28"/>
                <w:szCs w:val="28"/>
              </w:rPr>
              <w:t>Круглосуточное пребывание обучающихся (воспитанников) в дошкольных и других образовательных учреждениях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overflowPunct w:val="0"/>
              <w:autoSpaceDE w:val="0"/>
              <w:snapToGrid w:val="0"/>
              <w:textAlignment w:val="baseline"/>
              <w:rPr>
                <w:rFonts w:ascii="Times New Roman" w:hAnsi="Times New Roman" w:cs="Times New Roman"/>
                <w:bCs/>
                <w:kern w:val="1"/>
                <w:sz w:val="28"/>
                <w:szCs w:val="28"/>
                <w:lang w:eastAsia="ar-SA"/>
              </w:rPr>
            </w:pPr>
            <w:r w:rsidRPr="00C42101">
              <w:rPr>
                <w:rFonts w:ascii="Times New Roman" w:hAnsi="Times New Roman" w:cs="Times New Roman"/>
                <w:bCs/>
                <w:kern w:val="1"/>
                <w:sz w:val="28"/>
                <w:szCs w:val="28"/>
                <w:lang w:eastAsia="ar-SA"/>
              </w:rPr>
              <w:t>за наличие до</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bCs/>
                <w:kern w:val="1"/>
                <w:sz w:val="28"/>
                <w:szCs w:val="28"/>
                <w:lang w:eastAsia="ar-SA"/>
              </w:rPr>
              <w:t>4-х групп с круглосуточным пребыванием воспитанников</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kern w:val="1"/>
                <w:sz w:val="28"/>
                <w:szCs w:val="28"/>
              </w:rPr>
              <w:t>за наличие 4-х и более групп с круглосуточным пребыванием воспитанников в учреждениях, работающих в таком режиме</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7.</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 xml:space="preserve">Наличие при образовательном учреждении филиалов, </w:t>
            </w:r>
            <w:r w:rsidR="005C14E0" w:rsidRPr="00C42101">
              <w:rPr>
                <w:rFonts w:ascii="Times New Roman" w:hAnsi="Times New Roman" w:cs="Times New Roman"/>
                <w:sz w:val="28"/>
                <w:szCs w:val="28"/>
              </w:rPr>
              <w:t>представит</w:t>
            </w:r>
            <w:r w:rsidR="005C14E0" w:rsidRPr="00C42101">
              <w:rPr>
                <w:rFonts w:ascii="Times New Roman" w:hAnsi="Times New Roman" w:cs="Times New Roman"/>
                <w:spacing w:val="-3"/>
                <w:sz w:val="28"/>
                <w:szCs w:val="28"/>
              </w:rPr>
              <w:t>ельств</w:t>
            </w:r>
            <w:r w:rsidRPr="00C42101">
              <w:rPr>
                <w:rFonts w:ascii="Times New Roman" w:hAnsi="Times New Roman" w:cs="Times New Roman"/>
                <w:spacing w:val="-3"/>
                <w:sz w:val="28"/>
                <w:szCs w:val="28"/>
              </w:rPr>
              <w:t xml:space="preserve">, учебно-консультационного </w:t>
            </w:r>
            <w:r w:rsidRPr="00C42101">
              <w:rPr>
                <w:rFonts w:ascii="Times New Roman" w:hAnsi="Times New Roman" w:cs="Times New Roman"/>
                <w:sz w:val="28"/>
                <w:szCs w:val="28"/>
              </w:rPr>
              <w:t xml:space="preserve">пункта, интерната, общежития, санатория-профилактория и др. с </w:t>
            </w:r>
            <w:r w:rsidRPr="00C42101">
              <w:rPr>
                <w:rFonts w:ascii="Times New Roman" w:hAnsi="Times New Roman" w:cs="Times New Roman"/>
                <w:spacing w:val="-2"/>
                <w:sz w:val="28"/>
                <w:szCs w:val="28"/>
              </w:rPr>
              <w:t xml:space="preserve">количеством обучающихся </w:t>
            </w:r>
            <w:r w:rsidRPr="00C42101">
              <w:rPr>
                <w:rFonts w:ascii="Times New Roman" w:hAnsi="Times New Roman" w:cs="Times New Roman"/>
                <w:sz w:val="28"/>
                <w:szCs w:val="28"/>
              </w:rPr>
              <w:t>(проживающих)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каждое ука</w:t>
            </w:r>
            <w:r w:rsidRPr="00C42101">
              <w:rPr>
                <w:rFonts w:ascii="Times New Roman" w:hAnsi="Times New Roman" w:cs="Times New Roman"/>
                <w:sz w:val="28"/>
                <w:szCs w:val="28"/>
              </w:rPr>
              <w:softHyphen/>
              <w:t>занное структур</w:t>
            </w:r>
            <w:r w:rsidRPr="00C42101">
              <w:rPr>
                <w:rFonts w:ascii="Times New Roman" w:hAnsi="Times New Roman" w:cs="Times New Roman"/>
                <w:sz w:val="28"/>
                <w:szCs w:val="28"/>
              </w:rPr>
              <w:softHyphen/>
              <w:t>ное подразделе</w:t>
            </w:r>
            <w:r w:rsidRPr="00C42101">
              <w:rPr>
                <w:rFonts w:ascii="Times New Roman" w:hAnsi="Times New Roman" w:cs="Times New Roman"/>
                <w:sz w:val="28"/>
                <w:szCs w:val="28"/>
              </w:rPr>
              <w:softHyphen/>
              <w:t xml:space="preserve">ние: </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до 100 человек</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от 100 до 200 че</w:t>
            </w:r>
            <w:r w:rsidRPr="00C42101">
              <w:rPr>
                <w:rFonts w:ascii="Times New Roman" w:hAnsi="Times New Roman" w:cs="Times New Roman"/>
                <w:sz w:val="28"/>
                <w:szCs w:val="28"/>
              </w:rPr>
              <w:softHyphen/>
              <w:t>ловек</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свыше 200 чело</w:t>
            </w:r>
            <w:r w:rsidRPr="00C42101">
              <w:rPr>
                <w:rFonts w:ascii="Times New Roman" w:hAnsi="Times New Roman" w:cs="Times New Roman"/>
                <w:sz w:val="28"/>
                <w:szCs w:val="28"/>
              </w:rPr>
              <w:softHyphen/>
              <w:t>век</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8.</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snapToGrid w:val="0"/>
              <w:rPr>
                <w:rFonts w:ascii="Times New Roman" w:hAnsi="Times New Roman" w:cs="Times New Roman"/>
                <w:kern w:val="1"/>
                <w:sz w:val="28"/>
                <w:szCs w:val="28"/>
              </w:rPr>
            </w:pPr>
            <w:r w:rsidRPr="00C42101">
              <w:rPr>
                <w:rFonts w:ascii="Times New Roman" w:hAnsi="Times New Roman" w:cs="Times New Roman"/>
                <w:kern w:val="1"/>
                <w:sz w:val="28"/>
                <w:szCs w:val="28"/>
              </w:rPr>
              <w:t>Наличие обучающихся (воспитанников) с полным гособеспечением в образовательных учреждениях</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snapToGrid w:val="0"/>
              <w:rPr>
                <w:rFonts w:ascii="Times New Roman" w:hAnsi="Times New Roman" w:cs="Times New Roman"/>
                <w:kern w:val="1"/>
                <w:sz w:val="28"/>
                <w:szCs w:val="28"/>
              </w:rPr>
            </w:pPr>
            <w:r w:rsidRPr="00C42101">
              <w:rPr>
                <w:rFonts w:ascii="Times New Roman" w:hAnsi="Times New Roman" w:cs="Times New Roman"/>
                <w:kern w:val="1"/>
                <w:sz w:val="28"/>
                <w:szCs w:val="28"/>
              </w:rPr>
              <w:t>за каждого дополнительно</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snapToGrid w:val="0"/>
              <w:jc w:val="center"/>
              <w:rPr>
                <w:rFonts w:ascii="Times New Roman" w:hAnsi="Times New Roman" w:cs="Times New Roman"/>
                <w:kern w:val="1"/>
                <w:sz w:val="28"/>
                <w:szCs w:val="28"/>
              </w:rPr>
            </w:pPr>
          </w:p>
        </w:tc>
      </w:tr>
      <w:tr w:rsidR="00C42101" w:rsidRPr="00C42101" w:rsidTr="005F5E31">
        <w:trPr>
          <w:jc w:val="center"/>
        </w:trPr>
        <w:tc>
          <w:tcPr>
            <w:tcW w:w="60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9.</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в образовательных учреждениях дополнительного образования спортив</w:t>
            </w:r>
            <w:r w:rsidRPr="00C42101">
              <w:rPr>
                <w:rFonts w:ascii="Times New Roman" w:hAnsi="Times New Roman" w:cs="Times New Roman"/>
                <w:sz w:val="28"/>
                <w:szCs w:val="28"/>
              </w:rPr>
              <w:softHyphen/>
              <w:t>ной направленности:</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спортивно-оздоровительных групп</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каждую группу</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учебно-тренировочных групп</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r>
            <w:r w:rsidRPr="00C42101">
              <w:rPr>
                <w:rFonts w:ascii="Times New Roman" w:hAnsi="Times New Roman" w:cs="Times New Roman"/>
                <w:sz w:val="28"/>
                <w:szCs w:val="28"/>
              </w:rPr>
              <w:lastRenderedPageBreak/>
              <w:t>чающегося до</w:t>
            </w:r>
            <w:r w:rsidRPr="00C42101">
              <w:rPr>
                <w:rFonts w:ascii="Times New Roman" w:hAnsi="Times New Roman" w:cs="Times New Roman"/>
                <w:sz w:val="28"/>
                <w:szCs w:val="28"/>
              </w:rPr>
              <w:softHyphen/>
              <w:t>полнительно</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групп спортивного совершенствования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t>чающегося до</w:t>
            </w:r>
            <w:r w:rsidRPr="00C42101">
              <w:rPr>
                <w:rFonts w:ascii="Times New Roman" w:hAnsi="Times New Roman" w:cs="Times New Roman"/>
                <w:sz w:val="28"/>
                <w:szCs w:val="28"/>
              </w:rPr>
              <w:softHyphen/>
              <w:t>полнительно</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C42101" w:rsidRPr="00C42101" w:rsidRDefault="00C42101" w:rsidP="005F5E31">
            <w:pPr>
              <w:rPr>
                <w:rFonts w:ascii="Times New Roman" w:hAnsi="Times New Roman" w:cs="Times New Roman"/>
                <w:sz w:val="28"/>
                <w:szCs w:val="28"/>
              </w:rPr>
            </w:pP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групп высшего спортивного мастерства</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t>чающегося до</w:t>
            </w:r>
            <w:r w:rsidRPr="00C42101">
              <w:rPr>
                <w:rFonts w:ascii="Times New Roman" w:hAnsi="Times New Roman" w:cs="Times New Roman"/>
                <w:sz w:val="28"/>
                <w:szCs w:val="28"/>
              </w:rPr>
              <w:softHyphen/>
              <w:t>полнительно</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10.</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оборудованных и используемых в образовательном процессе компьютер</w:t>
            </w:r>
            <w:r w:rsidRPr="00C42101">
              <w:rPr>
                <w:rFonts w:ascii="Times New Roman" w:hAnsi="Times New Roman" w:cs="Times New Roman"/>
                <w:sz w:val="28"/>
                <w:szCs w:val="28"/>
              </w:rPr>
              <w:softHyphen/>
              <w:t xml:space="preserve">ных классов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каждый класс -10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11.</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оборудованных и используемых в образовательном процессе: спортивной площадки, стадиона, бассейна и другихспортивных сооружений (в зависимости от их состояния и степени использования)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каждый вид – 15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12.</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C42101">
            <w:pPr>
              <w:rPr>
                <w:rFonts w:ascii="Times New Roman" w:hAnsi="Times New Roman" w:cs="Times New Roman"/>
                <w:sz w:val="28"/>
                <w:szCs w:val="28"/>
              </w:rPr>
            </w:pPr>
            <w:r w:rsidRPr="00C42101">
              <w:rPr>
                <w:rFonts w:ascii="Times New Roman" w:hAnsi="Times New Roman" w:cs="Times New Roman"/>
                <w:sz w:val="28"/>
                <w:szCs w:val="28"/>
              </w:rPr>
              <w:t xml:space="preserve">Наличие собственного </w:t>
            </w:r>
            <w:r w:rsidRPr="00C42101">
              <w:rPr>
                <w:rFonts w:ascii="Times New Roman" w:hAnsi="Times New Roman" w:cs="Times New Roman"/>
                <w:spacing w:val="-3"/>
                <w:sz w:val="28"/>
                <w:szCs w:val="28"/>
              </w:rPr>
              <w:t xml:space="preserve">оборудованного здравпункта, </w:t>
            </w:r>
            <w:r w:rsidRPr="00C42101">
              <w:rPr>
                <w:rFonts w:ascii="Times New Roman" w:hAnsi="Times New Roman" w:cs="Times New Roman"/>
                <w:sz w:val="28"/>
                <w:szCs w:val="28"/>
              </w:rPr>
              <w:t xml:space="preserve">медицинского кабинета, оздоровительно-восстановительного центра, столовой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trHeight w:val="1299"/>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13.</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следующих средств:</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автотранспортных, сельхозма</w:t>
            </w:r>
            <w:r w:rsidRPr="00C42101">
              <w:rPr>
                <w:rFonts w:ascii="Times New Roman" w:hAnsi="Times New Roman" w:cs="Times New Roman"/>
                <w:sz w:val="28"/>
                <w:szCs w:val="28"/>
              </w:rPr>
              <w:softHyphen/>
              <w:t>шин, строи-тельной и другой самоходной техники на балансе образовательного уч</w:t>
            </w:r>
            <w:r w:rsidRPr="00C42101">
              <w:rPr>
                <w:rFonts w:ascii="Times New Roman" w:hAnsi="Times New Roman" w:cs="Times New Roman"/>
                <w:sz w:val="28"/>
                <w:szCs w:val="28"/>
              </w:rPr>
              <w:softHyphen/>
              <w:t xml:space="preserve">реждения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каждую еди</w:t>
            </w:r>
            <w:r w:rsidRPr="00C42101">
              <w:rPr>
                <w:rFonts w:ascii="Times New Roman" w:hAnsi="Times New Roman" w:cs="Times New Roman"/>
                <w:sz w:val="28"/>
                <w:szCs w:val="28"/>
              </w:rPr>
              <w:softHyphen/>
              <w:t>ницу – 3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14.</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учебно-опытных участков (пло</w:t>
            </w:r>
            <w:r w:rsidRPr="00C42101">
              <w:rPr>
                <w:rFonts w:ascii="Times New Roman" w:hAnsi="Times New Roman" w:cs="Times New Roman"/>
                <w:sz w:val="28"/>
                <w:szCs w:val="28"/>
              </w:rPr>
              <w:softHyphen/>
              <w:t xml:space="preserve">щадью не менее </w:t>
            </w:r>
            <w:smartTag w:uri="urn:schemas-microsoft-com:office:smarttags" w:element="metricconverter">
              <w:smartTagPr>
                <w:attr w:name="ProductID" w:val="0,5 га"/>
              </w:smartTagPr>
              <w:r w:rsidRPr="00C42101">
                <w:rPr>
                  <w:rFonts w:ascii="Times New Roman" w:hAnsi="Times New Roman" w:cs="Times New Roman"/>
                  <w:sz w:val="28"/>
                  <w:szCs w:val="28"/>
                </w:rPr>
                <w:t>0,5 га</w:t>
              </w:r>
            </w:smartTag>
            <w:r w:rsidRPr="00C42101">
              <w:rPr>
                <w:rFonts w:ascii="Times New Roman" w:hAnsi="Times New Roman" w:cs="Times New Roman"/>
                <w:sz w:val="28"/>
                <w:szCs w:val="28"/>
              </w:rPr>
              <w:t xml:space="preserve">, а при орошаемом земледелии – </w:t>
            </w:r>
            <w:smartTag w:uri="urn:schemas-microsoft-com:office:smarttags" w:element="metricconverter">
              <w:smartTagPr>
                <w:attr w:name="ProductID" w:val="0,25 га"/>
              </w:smartTagPr>
              <w:r w:rsidRPr="00C42101">
                <w:rPr>
                  <w:rFonts w:ascii="Times New Roman" w:hAnsi="Times New Roman" w:cs="Times New Roman"/>
                  <w:sz w:val="28"/>
                  <w:szCs w:val="28"/>
                </w:rPr>
                <w:t>0,25 га</w:t>
              </w:r>
            </w:smartTag>
            <w:r w:rsidRPr="00C42101">
              <w:rPr>
                <w:rFonts w:ascii="Times New Roman" w:hAnsi="Times New Roman" w:cs="Times New Roman"/>
                <w:sz w:val="28"/>
                <w:szCs w:val="28"/>
              </w:rPr>
              <w:t>), парникового хо</w:t>
            </w:r>
            <w:r w:rsidRPr="00C42101">
              <w:rPr>
                <w:rFonts w:ascii="Times New Roman" w:hAnsi="Times New Roman" w:cs="Times New Roman"/>
                <w:sz w:val="28"/>
                <w:szCs w:val="28"/>
              </w:rPr>
              <w:softHyphen/>
              <w:t>зяйства, подсобного сельского хозяйства, учебного хозяйства, теплиц</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каждый вид</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15.</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собственных котельной, очист</w:t>
            </w:r>
            <w:r w:rsidRPr="00C42101">
              <w:rPr>
                <w:rFonts w:ascii="Times New Roman" w:hAnsi="Times New Roman" w:cs="Times New Roman"/>
                <w:sz w:val="28"/>
                <w:szCs w:val="28"/>
              </w:rPr>
              <w:softHyphen/>
              <w:t xml:space="preserve">ных и других сооружений, жилых домов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каждый вид – 20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16.</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обучающихся (воспитанников)</w:t>
            </w:r>
            <w:r w:rsidRPr="00C42101">
              <w:rPr>
                <w:rFonts w:ascii="Times New Roman" w:hAnsi="Times New Roman" w:cs="Times New Roman"/>
                <w:sz w:val="28"/>
                <w:szCs w:val="28"/>
              </w:rPr>
              <w:br/>
              <w:t>в общеобразовательных учреждениях,</w:t>
            </w:r>
            <w:r w:rsidRPr="00C42101">
              <w:rPr>
                <w:rFonts w:ascii="Times New Roman" w:hAnsi="Times New Roman" w:cs="Times New Roman"/>
                <w:sz w:val="28"/>
                <w:szCs w:val="28"/>
              </w:rPr>
              <w:br/>
              <w:t>уч</w:t>
            </w:r>
            <w:r w:rsidRPr="00C42101">
              <w:rPr>
                <w:rFonts w:ascii="Times New Roman" w:hAnsi="Times New Roman" w:cs="Times New Roman"/>
                <w:sz w:val="28"/>
                <w:szCs w:val="28"/>
              </w:rPr>
              <w:softHyphen/>
              <w:t>реждениях начального и среднего про</w:t>
            </w:r>
            <w:r w:rsidRPr="00C42101">
              <w:rPr>
                <w:rFonts w:ascii="Times New Roman" w:hAnsi="Times New Roman" w:cs="Times New Roman"/>
                <w:sz w:val="28"/>
                <w:szCs w:val="28"/>
              </w:rPr>
              <w:softHyphen/>
              <w:t>фессионального образования, дошколь</w:t>
            </w:r>
            <w:r w:rsidRPr="00C42101">
              <w:rPr>
                <w:rFonts w:ascii="Times New Roman" w:hAnsi="Times New Roman" w:cs="Times New Roman"/>
                <w:sz w:val="28"/>
                <w:szCs w:val="28"/>
              </w:rPr>
              <w:softHyphen/>
              <w:t>ных образовательных учреждениях, по</w:t>
            </w:r>
            <w:r w:rsidRPr="00C42101">
              <w:rPr>
                <w:rFonts w:ascii="Times New Roman" w:hAnsi="Times New Roman" w:cs="Times New Roman"/>
                <w:sz w:val="28"/>
                <w:szCs w:val="28"/>
              </w:rPr>
              <w:softHyphen/>
              <w:t>сещающих бесплатные секции, кружки, студии, организованные этими учрежде</w:t>
            </w:r>
            <w:r w:rsidRPr="00C42101">
              <w:rPr>
                <w:rFonts w:ascii="Times New Roman" w:hAnsi="Times New Roman" w:cs="Times New Roman"/>
                <w:sz w:val="28"/>
                <w:szCs w:val="28"/>
              </w:rPr>
              <w:softHyphen/>
              <w:t xml:space="preserve">ниями, или на их базе </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 обу</w:t>
            </w:r>
            <w:r w:rsidRPr="00C42101">
              <w:rPr>
                <w:rFonts w:ascii="Times New Roman" w:hAnsi="Times New Roman" w:cs="Times New Roman"/>
                <w:sz w:val="28"/>
                <w:szCs w:val="28"/>
              </w:rPr>
              <w:softHyphen/>
              <w:t>чающегося – 0,5 б.</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17.</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 xml:space="preserve">Наличие оборудованных и используемых </w:t>
            </w:r>
            <w:r w:rsidRPr="00C42101">
              <w:rPr>
                <w:rFonts w:ascii="Times New Roman" w:hAnsi="Times New Roman" w:cs="Times New Roman"/>
                <w:sz w:val="28"/>
                <w:szCs w:val="28"/>
              </w:rPr>
              <w:lastRenderedPageBreak/>
              <w:t>в дошкольных образовательных учрежде</w:t>
            </w:r>
            <w:r w:rsidRPr="00C42101">
              <w:rPr>
                <w:rFonts w:ascii="Times New Roman" w:hAnsi="Times New Roman" w:cs="Times New Roman"/>
                <w:sz w:val="28"/>
                <w:szCs w:val="28"/>
              </w:rPr>
              <w:softHyphen/>
              <w:t>ниях помещений для разных видов ак</w:t>
            </w:r>
            <w:r w:rsidRPr="00C42101">
              <w:rPr>
                <w:rFonts w:ascii="Times New Roman" w:hAnsi="Times New Roman" w:cs="Times New Roman"/>
                <w:sz w:val="28"/>
                <w:szCs w:val="28"/>
              </w:rPr>
              <w:softHyphen/>
              <w:t>тивности (изостудия, театральная студия, «комната сказок», зимний сад и др.)</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lastRenderedPageBreak/>
              <w:t>за каждый вид</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lastRenderedPageBreak/>
              <w:t>18.</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shd w:val="clear" w:color="auto" w:fill="FFFFFF"/>
              <w:rPr>
                <w:rFonts w:ascii="Times New Roman" w:hAnsi="Times New Roman" w:cs="Times New Roman"/>
                <w:sz w:val="28"/>
                <w:szCs w:val="28"/>
              </w:rPr>
            </w:pPr>
            <w:r w:rsidRPr="00C42101">
              <w:rPr>
                <w:rFonts w:ascii="Times New Roman" w:hAnsi="Times New Roman" w:cs="Times New Roman"/>
                <w:spacing w:val="-2"/>
                <w:sz w:val="28"/>
                <w:szCs w:val="28"/>
              </w:rPr>
              <w:t>Наличие в образовательных</w:t>
            </w:r>
          </w:p>
          <w:p w:rsidR="00C42101" w:rsidRPr="00C42101" w:rsidRDefault="00C42101" w:rsidP="005F5E31">
            <w:pPr>
              <w:shd w:val="clear" w:color="auto" w:fill="FFFFFF"/>
              <w:rPr>
                <w:rFonts w:ascii="Times New Roman" w:hAnsi="Times New Roman" w:cs="Times New Roman"/>
                <w:sz w:val="28"/>
                <w:szCs w:val="28"/>
              </w:rPr>
            </w:pPr>
            <w:r w:rsidRPr="00C42101">
              <w:rPr>
                <w:rFonts w:ascii="Times New Roman" w:hAnsi="Times New Roman" w:cs="Times New Roman"/>
                <w:spacing w:val="-2"/>
                <w:sz w:val="28"/>
                <w:szCs w:val="28"/>
              </w:rPr>
              <w:t>учреждениях (классах, группах)</w:t>
            </w:r>
          </w:p>
          <w:p w:rsidR="00C42101" w:rsidRPr="00C42101" w:rsidRDefault="00C42101" w:rsidP="005F5E31">
            <w:pPr>
              <w:shd w:val="clear" w:color="auto" w:fill="FFFFFF"/>
              <w:spacing w:line="322" w:lineRule="exact"/>
              <w:ind w:right="91"/>
              <w:rPr>
                <w:rFonts w:ascii="Times New Roman" w:hAnsi="Times New Roman" w:cs="Times New Roman"/>
                <w:sz w:val="28"/>
                <w:szCs w:val="28"/>
              </w:rPr>
            </w:pPr>
            <w:r w:rsidRPr="00C42101">
              <w:rPr>
                <w:rFonts w:ascii="Times New Roman" w:hAnsi="Times New Roman" w:cs="Times New Roman"/>
                <w:spacing w:val="-1"/>
                <w:sz w:val="28"/>
                <w:szCs w:val="28"/>
              </w:rPr>
              <w:t xml:space="preserve">общего назначения обучающихся </w:t>
            </w:r>
            <w:r w:rsidRPr="00C42101">
              <w:rPr>
                <w:rFonts w:ascii="Times New Roman" w:hAnsi="Times New Roman" w:cs="Times New Roman"/>
                <w:spacing w:val="-2"/>
                <w:sz w:val="28"/>
                <w:szCs w:val="28"/>
              </w:rPr>
              <w:t xml:space="preserve">(воспитанников) со специальными </w:t>
            </w:r>
            <w:r w:rsidRPr="00C42101">
              <w:rPr>
                <w:rFonts w:ascii="Times New Roman" w:hAnsi="Times New Roman" w:cs="Times New Roman"/>
                <w:spacing w:val="-1"/>
                <w:sz w:val="28"/>
                <w:szCs w:val="28"/>
              </w:rPr>
              <w:t xml:space="preserve">потребностями, охваченных квалифицированной коррекцией физического и психического </w:t>
            </w:r>
            <w:r w:rsidRPr="00C42101">
              <w:rPr>
                <w:rFonts w:ascii="Times New Roman" w:hAnsi="Times New Roman" w:cs="Times New Roman"/>
                <w:sz w:val="28"/>
                <w:szCs w:val="28"/>
              </w:rPr>
              <w:t>развития (кроме</w:t>
            </w:r>
          </w:p>
          <w:p w:rsidR="00C42101" w:rsidRPr="00C42101" w:rsidRDefault="00C42101" w:rsidP="005F5E31">
            <w:pPr>
              <w:shd w:val="clear" w:color="auto" w:fill="FFFFFF"/>
              <w:spacing w:line="322" w:lineRule="exact"/>
              <w:ind w:right="91"/>
              <w:rPr>
                <w:rFonts w:ascii="Times New Roman" w:hAnsi="Times New Roman" w:cs="Times New Roman"/>
                <w:sz w:val="28"/>
                <w:szCs w:val="28"/>
              </w:rPr>
            </w:pPr>
            <w:r w:rsidRPr="00C42101">
              <w:rPr>
                <w:rFonts w:ascii="Times New Roman" w:hAnsi="Times New Roman" w:cs="Times New Roman"/>
                <w:spacing w:val="-2"/>
                <w:sz w:val="28"/>
                <w:szCs w:val="28"/>
              </w:rPr>
              <w:t xml:space="preserve">общеобразовательных учреждений </w:t>
            </w:r>
            <w:r w:rsidRPr="00C42101">
              <w:rPr>
                <w:rFonts w:ascii="Times New Roman" w:hAnsi="Times New Roman" w:cs="Times New Roman"/>
                <w:spacing w:val="-3"/>
                <w:sz w:val="28"/>
                <w:szCs w:val="28"/>
              </w:rPr>
              <w:t xml:space="preserve">(классов, групп) для обучающихся, </w:t>
            </w:r>
            <w:r w:rsidRPr="00C42101">
              <w:rPr>
                <w:rFonts w:ascii="Times New Roman" w:hAnsi="Times New Roman" w:cs="Times New Roman"/>
                <w:sz w:val="28"/>
                <w:szCs w:val="28"/>
              </w:rPr>
              <w:t>воспитанников с ограниченными</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возможностями здоровья</w:t>
            </w: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каждого</w:t>
            </w:r>
          </w:p>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обучающегося</w:t>
            </w:r>
          </w:p>
          <w:p w:rsidR="00C42101" w:rsidRPr="00C42101" w:rsidRDefault="00C42101" w:rsidP="005F5E31">
            <w:pPr>
              <w:rPr>
                <w:rFonts w:ascii="Times New Roman" w:hAnsi="Times New Roman" w:cs="Times New Roman"/>
                <w:sz w:val="28"/>
                <w:szCs w:val="28"/>
              </w:rPr>
            </w:pP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19.</w:t>
            </w:r>
          </w:p>
        </w:tc>
        <w:tc>
          <w:tcPr>
            <w:tcW w:w="51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Наличие действующих учебно-производ</w:t>
            </w:r>
            <w:r w:rsidRPr="00C42101">
              <w:rPr>
                <w:rFonts w:ascii="Times New Roman" w:hAnsi="Times New Roman" w:cs="Times New Roman"/>
                <w:sz w:val="28"/>
                <w:szCs w:val="28"/>
              </w:rPr>
              <w:softHyphen/>
              <w:t>ственных мастерских</w:t>
            </w:r>
          </w:p>
          <w:p w:rsidR="00C42101" w:rsidRPr="00C42101" w:rsidRDefault="00C42101" w:rsidP="005F5E31">
            <w:pPr>
              <w:rPr>
                <w:rFonts w:ascii="Times New Roman" w:hAnsi="Times New Roman" w:cs="Times New Roman"/>
                <w:sz w:val="28"/>
                <w:szCs w:val="28"/>
              </w:rPr>
            </w:pPr>
          </w:p>
        </w:tc>
        <w:tc>
          <w:tcPr>
            <w:tcW w:w="222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за каждую мас</w:t>
            </w:r>
            <w:r w:rsidRPr="00C42101">
              <w:rPr>
                <w:rFonts w:ascii="Times New Roman" w:hAnsi="Times New Roman" w:cs="Times New Roman"/>
                <w:sz w:val="28"/>
                <w:szCs w:val="28"/>
              </w:rPr>
              <w:softHyphen/>
              <w:t>терскую от сте</w:t>
            </w:r>
            <w:r w:rsidRPr="00C42101">
              <w:rPr>
                <w:rFonts w:ascii="Times New Roman" w:hAnsi="Times New Roman" w:cs="Times New Roman"/>
                <w:sz w:val="28"/>
                <w:szCs w:val="28"/>
              </w:rPr>
              <w:softHyphen/>
              <w:t>пени оборудованности</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r w:rsidR="00C42101" w:rsidRPr="00C42101" w:rsidTr="005F5E31">
        <w:trPr>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c>
          <w:tcPr>
            <w:tcW w:w="740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r w:rsidRPr="00C42101">
              <w:rPr>
                <w:rFonts w:ascii="Times New Roman" w:hAnsi="Times New Roman" w:cs="Times New Roman"/>
                <w:sz w:val="28"/>
                <w:szCs w:val="28"/>
              </w:rPr>
              <w:t>Итого:</w:t>
            </w:r>
          </w:p>
        </w:tc>
        <w:tc>
          <w:tcPr>
            <w:tcW w:w="18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42101" w:rsidRPr="00C42101" w:rsidRDefault="00C42101" w:rsidP="005F5E31">
            <w:pPr>
              <w:rPr>
                <w:rFonts w:ascii="Times New Roman" w:hAnsi="Times New Roman" w:cs="Times New Roman"/>
                <w:sz w:val="28"/>
                <w:szCs w:val="28"/>
              </w:rPr>
            </w:pPr>
          </w:p>
        </w:tc>
      </w:tr>
    </w:tbl>
    <w:p w:rsidR="00C42101" w:rsidRPr="004D5A1E" w:rsidRDefault="00C42101" w:rsidP="00DA3F09">
      <w:pPr>
        <w:autoSpaceDE w:val="0"/>
        <w:autoSpaceDN w:val="0"/>
        <w:adjustRightInd w:val="0"/>
        <w:jc w:val="both"/>
        <w:rPr>
          <w:rFonts w:ascii="Times New Roman" w:eastAsia="Times New Roman" w:hAnsi="Times New Roman" w:cs="Times New Roman"/>
          <w:kern w:val="2"/>
          <w:sz w:val="28"/>
          <w:szCs w:val="28"/>
        </w:rPr>
      </w:pPr>
    </w:p>
    <w:bookmarkEnd w:id="2"/>
    <w:p w:rsidR="00EE701C" w:rsidRPr="004D5A1E" w:rsidRDefault="00EE701C" w:rsidP="00EE701C">
      <w:pPr>
        <w:autoSpaceDE w:val="0"/>
        <w:autoSpaceDN w:val="0"/>
        <w:adjustRightInd w:val="0"/>
        <w:ind w:firstLine="709"/>
        <w:jc w:val="both"/>
        <w:rPr>
          <w:rFonts w:ascii="Times New Roman" w:eastAsia="Times New Roman" w:hAnsi="Times New Roman" w:cs="Times New Roman"/>
          <w:kern w:val="2"/>
          <w:sz w:val="16"/>
          <w:szCs w:val="16"/>
        </w:rPr>
      </w:pPr>
    </w:p>
    <w:p w:rsidR="00EE701C" w:rsidRPr="004D5A1E"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3" w:name="sub_743"/>
      <w:r>
        <w:rPr>
          <w:rFonts w:ascii="Times New Roman" w:eastAsia="Times New Roman" w:hAnsi="Times New Roman" w:cs="Times New Roman"/>
          <w:kern w:val="2"/>
          <w:sz w:val="28"/>
          <w:szCs w:val="28"/>
        </w:rPr>
        <w:t>5</w:t>
      </w:r>
      <w:r w:rsidR="00EE701C" w:rsidRPr="004D5A1E">
        <w:rPr>
          <w:rFonts w:ascii="Times New Roman" w:eastAsia="Times New Roman" w:hAnsi="Times New Roman" w:cs="Times New Roman"/>
          <w:kern w:val="2"/>
          <w:sz w:val="28"/>
          <w:szCs w:val="28"/>
        </w:rPr>
        <w:t xml:space="preserve">.3. Группа по оплате труда руководителей определяется ежегодно органами исполнительной власти </w:t>
      </w:r>
      <w:r w:rsidR="00444A49">
        <w:rPr>
          <w:rFonts w:ascii="Times New Roman" w:eastAsia="Times New Roman" w:hAnsi="Times New Roman" w:cs="Times New Roman"/>
          <w:kern w:val="2"/>
          <w:sz w:val="28"/>
          <w:szCs w:val="28"/>
        </w:rPr>
        <w:t>Зимовниковского района</w:t>
      </w:r>
      <w:r w:rsidR="00EE701C" w:rsidRPr="004D5A1E">
        <w:rPr>
          <w:rFonts w:ascii="Times New Roman" w:eastAsia="Times New Roman" w:hAnsi="Times New Roman" w:cs="Times New Roman"/>
          <w:kern w:val="2"/>
          <w:sz w:val="28"/>
          <w:szCs w:val="28"/>
        </w:rPr>
        <w:t xml:space="preserve">, осуществляющими функции и полномочия учредителей </w:t>
      </w:r>
      <w:r w:rsidR="00444A49">
        <w:rPr>
          <w:rFonts w:ascii="Times New Roman" w:eastAsia="Times New Roman" w:hAnsi="Times New Roman" w:cs="Times New Roman"/>
          <w:kern w:val="2"/>
          <w:sz w:val="28"/>
          <w:szCs w:val="28"/>
        </w:rPr>
        <w:t xml:space="preserve">образовательных </w:t>
      </w:r>
      <w:r w:rsidR="00DA3F09">
        <w:rPr>
          <w:rFonts w:ascii="Times New Roman" w:eastAsia="Times New Roman" w:hAnsi="Times New Roman" w:cs="Times New Roman"/>
          <w:kern w:val="2"/>
          <w:sz w:val="28"/>
          <w:szCs w:val="28"/>
        </w:rPr>
        <w:t>муниципальных</w:t>
      </w:r>
      <w:r w:rsidR="00EE701C" w:rsidRPr="004D5A1E">
        <w:rPr>
          <w:rFonts w:ascii="Times New Roman" w:eastAsia="Times New Roman" w:hAnsi="Times New Roman" w:cs="Times New Roman"/>
          <w:kern w:val="2"/>
          <w:sz w:val="28"/>
          <w:szCs w:val="28"/>
        </w:rPr>
        <w:t xml:space="preserve"> учреждений </w:t>
      </w:r>
      <w:r w:rsidR="00444A49">
        <w:rPr>
          <w:rFonts w:ascii="Times New Roman" w:eastAsia="Times New Roman" w:hAnsi="Times New Roman" w:cs="Times New Roman"/>
          <w:kern w:val="2"/>
          <w:sz w:val="28"/>
          <w:szCs w:val="28"/>
        </w:rPr>
        <w:t>Зимовниковского района</w:t>
      </w:r>
      <w:r w:rsidR="00EE701C" w:rsidRPr="004D5A1E">
        <w:rPr>
          <w:rFonts w:ascii="Times New Roman" w:eastAsia="Times New Roman" w:hAnsi="Times New Roman" w:cs="Times New Roman"/>
          <w:kern w:val="2"/>
          <w:sz w:val="28"/>
          <w:szCs w:val="28"/>
        </w:rPr>
        <w:t xml:space="preserve">, в устанавливаемом им порядке на основании соответствующих документов, подтверждающих наличие указанных объемов работы </w:t>
      </w:r>
      <w:r w:rsidR="00444A49">
        <w:rPr>
          <w:rFonts w:ascii="Times New Roman" w:eastAsia="Times New Roman" w:hAnsi="Times New Roman" w:cs="Times New Roman"/>
          <w:kern w:val="2"/>
          <w:sz w:val="28"/>
          <w:szCs w:val="28"/>
        </w:rPr>
        <w:t>образовательной организации</w:t>
      </w:r>
      <w:r w:rsidR="00EE701C" w:rsidRPr="004D5A1E">
        <w:rPr>
          <w:rFonts w:ascii="Times New Roman" w:eastAsia="Times New Roman" w:hAnsi="Times New Roman" w:cs="Times New Roman"/>
          <w:kern w:val="2"/>
          <w:sz w:val="28"/>
          <w:szCs w:val="28"/>
        </w:rPr>
        <w:t>.</w:t>
      </w:r>
    </w:p>
    <w:p w:rsidR="00EE701C" w:rsidRPr="004D5A1E"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4" w:name="sub_744"/>
      <w:bookmarkEnd w:id="3"/>
      <w:r>
        <w:rPr>
          <w:rFonts w:ascii="Times New Roman" w:eastAsia="Times New Roman" w:hAnsi="Times New Roman" w:cs="Times New Roman"/>
          <w:kern w:val="2"/>
          <w:sz w:val="28"/>
          <w:szCs w:val="28"/>
        </w:rPr>
        <w:t>5</w:t>
      </w:r>
      <w:r w:rsidR="00EE701C" w:rsidRPr="004D5A1E">
        <w:rPr>
          <w:rFonts w:ascii="Times New Roman" w:eastAsia="Times New Roman" w:hAnsi="Times New Roman" w:cs="Times New Roman"/>
          <w:kern w:val="2"/>
          <w:sz w:val="28"/>
          <w:szCs w:val="28"/>
        </w:rPr>
        <w:t xml:space="preserve">.4. При наличии других показателей, не предусмотренных в пункте 4.2 настоящего раздела, но значительно увеличивающих объем и сложность работы в </w:t>
      </w:r>
      <w:r w:rsidR="00444A49">
        <w:rPr>
          <w:rFonts w:ascii="Times New Roman" w:eastAsia="Times New Roman" w:hAnsi="Times New Roman" w:cs="Times New Roman"/>
          <w:kern w:val="2"/>
          <w:sz w:val="28"/>
          <w:szCs w:val="28"/>
        </w:rPr>
        <w:t>образовательной организации</w:t>
      </w:r>
      <w:r w:rsidR="00EE701C" w:rsidRPr="004D5A1E">
        <w:rPr>
          <w:rFonts w:ascii="Times New Roman" w:eastAsia="Times New Roman" w:hAnsi="Times New Roman" w:cs="Times New Roman"/>
          <w:kern w:val="2"/>
          <w:sz w:val="28"/>
          <w:szCs w:val="28"/>
        </w:rPr>
        <w:t xml:space="preserve">, суммарное количество баллов может быть увеличено органом исполнительной власти </w:t>
      </w:r>
      <w:r w:rsidR="00444A49">
        <w:rPr>
          <w:rFonts w:ascii="Times New Roman" w:eastAsia="Times New Roman" w:hAnsi="Times New Roman" w:cs="Times New Roman"/>
          <w:kern w:val="2"/>
          <w:sz w:val="28"/>
          <w:szCs w:val="28"/>
        </w:rPr>
        <w:t>Зимовниковского района</w:t>
      </w:r>
      <w:r w:rsidR="00EE701C" w:rsidRPr="004D5A1E">
        <w:rPr>
          <w:rFonts w:ascii="Times New Roman" w:eastAsia="Times New Roman" w:hAnsi="Times New Roman" w:cs="Times New Roman"/>
          <w:kern w:val="2"/>
          <w:sz w:val="28"/>
          <w:szCs w:val="28"/>
        </w:rPr>
        <w:t xml:space="preserve">, осуществляющим функции и полномочия учредителя </w:t>
      </w:r>
      <w:r w:rsidR="00444A49">
        <w:rPr>
          <w:rFonts w:ascii="Times New Roman" w:eastAsia="Times New Roman" w:hAnsi="Times New Roman" w:cs="Times New Roman"/>
          <w:kern w:val="2"/>
          <w:sz w:val="28"/>
          <w:szCs w:val="28"/>
        </w:rPr>
        <w:t>образовательной организации Зимовниковского района</w:t>
      </w:r>
      <w:r w:rsidR="00EE701C" w:rsidRPr="004D5A1E">
        <w:rPr>
          <w:rFonts w:ascii="Times New Roman" w:eastAsia="Times New Roman" w:hAnsi="Times New Roman" w:cs="Times New Roman"/>
          <w:kern w:val="2"/>
          <w:sz w:val="28"/>
          <w:szCs w:val="28"/>
        </w:rPr>
        <w:t>, за каждый дополнительный показатель до 20 баллов.</w:t>
      </w:r>
    </w:p>
    <w:p w:rsidR="00EE701C" w:rsidRPr="004D5A1E" w:rsidRDefault="008A337C" w:rsidP="00444A49">
      <w:pPr>
        <w:autoSpaceDE w:val="0"/>
        <w:autoSpaceDN w:val="0"/>
        <w:adjustRightInd w:val="0"/>
        <w:ind w:firstLine="709"/>
        <w:jc w:val="both"/>
        <w:rPr>
          <w:rFonts w:ascii="Times New Roman" w:eastAsia="Times New Roman" w:hAnsi="Times New Roman" w:cs="Times New Roman"/>
          <w:kern w:val="2"/>
          <w:sz w:val="28"/>
          <w:szCs w:val="28"/>
        </w:rPr>
      </w:pPr>
      <w:bookmarkStart w:id="5" w:name="sub_746"/>
      <w:bookmarkEnd w:id="4"/>
      <w:r>
        <w:rPr>
          <w:rFonts w:ascii="Times New Roman" w:eastAsia="Times New Roman" w:hAnsi="Times New Roman" w:cs="Times New Roman"/>
          <w:kern w:val="2"/>
          <w:sz w:val="28"/>
          <w:szCs w:val="28"/>
        </w:rPr>
        <w:t>5</w:t>
      </w:r>
      <w:r w:rsidR="00444A49">
        <w:rPr>
          <w:rFonts w:ascii="Times New Roman" w:eastAsia="Times New Roman" w:hAnsi="Times New Roman" w:cs="Times New Roman"/>
          <w:kern w:val="2"/>
          <w:sz w:val="28"/>
          <w:szCs w:val="28"/>
        </w:rPr>
        <w:t>.5</w:t>
      </w:r>
      <w:r w:rsidR="00EE701C" w:rsidRPr="004D5A1E">
        <w:rPr>
          <w:rFonts w:ascii="Times New Roman" w:eastAsia="Times New Roman" w:hAnsi="Times New Roman" w:cs="Times New Roman"/>
          <w:kern w:val="2"/>
          <w:sz w:val="28"/>
          <w:szCs w:val="28"/>
        </w:rPr>
        <w:t xml:space="preserve">. При установлении группы по оплате труда руководящих работников контингент </w:t>
      </w:r>
      <w:r w:rsidR="00444A49">
        <w:rPr>
          <w:rFonts w:ascii="Times New Roman" w:eastAsia="Times New Roman" w:hAnsi="Times New Roman" w:cs="Times New Roman"/>
          <w:kern w:val="2"/>
          <w:sz w:val="28"/>
          <w:szCs w:val="28"/>
        </w:rPr>
        <w:t>образовательной организации</w:t>
      </w:r>
      <w:r w:rsidR="00EE701C" w:rsidRPr="004D5A1E">
        <w:rPr>
          <w:rFonts w:ascii="Times New Roman" w:eastAsia="Times New Roman" w:hAnsi="Times New Roman" w:cs="Times New Roman"/>
          <w:kern w:val="2"/>
          <w:sz w:val="28"/>
          <w:szCs w:val="28"/>
        </w:rPr>
        <w:t xml:space="preserve"> определяется</w:t>
      </w:r>
      <w:bookmarkEnd w:id="5"/>
      <w:r w:rsidR="00EE701C" w:rsidRPr="004D5A1E">
        <w:rPr>
          <w:rFonts w:ascii="Times New Roman" w:eastAsia="Times New Roman" w:hAnsi="Times New Roman" w:cs="Times New Roman"/>
          <w:kern w:val="2"/>
          <w:sz w:val="28"/>
          <w:szCs w:val="28"/>
        </w:rPr>
        <w:t>по списочному составу на начало учебного года;</w:t>
      </w:r>
    </w:p>
    <w:p w:rsidR="00EE701C" w:rsidRPr="004D5A1E"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6" w:name="sub_748"/>
      <w:r>
        <w:rPr>
          <w:rFonts w:ascii="Times New Roman" w:eastAsia="Times New Roman" w:hAnsi="Times New Roman" w:cs="Times New Roman"/>
          <w:kern w:val="2"/>
          <w:sz w:val="28"/>
          <w:szCs w:val="28"/>
        </w:rPr>
        <w:t>5</w:t>
      </w:r>
      <w:r w:rsidR="00444A49">
        <w:rPr>
          <w:rFonts w:ascii="Times New Roman" w:eastAsia="Times New Roman" w:hAnsi="Times New Roman" w:cs="Times New Roman"/>
          <w:kern w:val="2"/>
          <w:sz w:val="28"/>
          <w:szCs w:val="28"/>
        </w:rPr>
        <w:t>.6</w:t>
      </w:r>
      <w:r w:rsidR="00EE701C" w:rsidRPr="004D5A1E">
        <w:rPr>
          <w:rFonts w:ascii="Times New Roman" w:eastAsia="Times New Roman" w:hAnsi="Times New Roman" w:cs="Times New Roman"/>
          <w:kern w:val="2"/>
          <w:sz w:val="28"/>
          <w:szCs w:val="28"/>
        </w:rPr>
        <w:t>.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EE701C" w:rsidRPr="004D5A1E" w:rsidRDefault="008A337C" w:rsidP="00EE701C">
      <w:pPr>
        <w:autoSpaceDE w:val="0"/>
        <w:autoSpaceDN w:val="0"/>
        <w:adjustRightInd w:val="0"/>
        <w:ind w:firstLine="709"/>
        <w:jc w:val="both"/>
        <w:rPr>
          <w:rFonts w:ascii="Times New Roman" w:eastAsia="Times New Roman" w:hAnsi="Times New Roman" w:cs="Times New Roman"/>
          <w:kern w:val="2"/>
          <w:sz w:val="28"/>
          <w:szCs w:val="28"/>
        </w:rPr>
      </w:pPr>
      <w:bookmarkStart w:id="7" w:name="sub_7412"/>
      <w:bookmarkEnd w:id="6"/>
      <w:r>
        <w:rPr>
          <w:rFonts w:ascii="Times New Roman" w:eastAsia="Times New Roman" w:hAnsi="Times New Roman" w:cs="Times New Roman"/>
          <w:kern w:val="2"/>
          <w:sz w:val="28"/>
          <w:szCs w:val="28"/>
        </w:rPr>
        <w:t>5</w:t>
      </w:r>
      <w:r w:rsidR="00444A49">
        <w:rPr>
          <w:rFonts w:ascii="Times New Roman" w:eastAsia="Times New Roman" w:hAnsi="Times New Roman" w:cs="Times New Roman"/>
          <w:kern w:val="2"/>
          <w:sz w:val="28"/>
          <w:szCs w:val="28"/>
        </w:rPr>
        <w:t>.7</w:t>
      </w:r>
      <w:r w:rsidR="00EE701C" w:rsidRPr="004D5A1E">
        <w:rPr>
          <w:rFonts w:ascii="Times New Roman" w:eastAsia="Times New Roman" w:hAnsi="Times New Roman" w:cs="Times New Roman"/>
          <w:kern w:val="2"/>
          <w:sz w:val="28"/>
          <w:szCs w:val="28"/>
        </w:rPr>
        <w:t xml:space="preserve">. Группы по оплате труда для руководящих работников </w:t>
      </w:r>
      <w:r w:rsidR="00444A49">
        <w:rPr>
          <w:rFonts w:ascii="Times New Roman" w:eastAsia="Times New Roman" w:hAnsi="Times New Roman" w:cs="Times New Roman"/>
          <w:kern w:val="2"/>
          <w:sz w:val="28"/>
          <w:szCs w:val="28"/>
        </w:rPr>
        <w:t xml:space="preserve">образовательной </w:t>
      </w:r>
      <w:r w:rsidR="00444A49">
        <w:rPr>
          <w:rFonts w:ascii="Times New Roman" w:eastAsia="Times New Roman" w:hAnsi="Times New Roman" w:cs="Times New Roman"/>
          <w:kern w:val="2"/>
          <w:sz w:val="28"/>
          <w:szCs w:val="28"/>
        </w:rPr>
        <w:lastRenderedPageBreak/>
        <w:t xml:space="preserve">организации </w:t>
      </w:r>
      <w:r w:rsidR="00EE701C" w:rsidRPr="004D5A1E">
        <w:rPr>
          <w:rFonts w:ascii="Times New Roman" w:eastAsia="Times New Roman" w:hAnsi="Times New Roman" w:cs="Times New Roman"/>
          <w:kern w:val="2"/>
          <w:sz w:val="28"/>
          <w:szCs w:val="28"/>
        </w:rPr>
        <w:t>(в зависимости от суммы баллов, исчисленной по показателям):</w:t>
      </w:r>
    </w:p>
    <w:bookmarkEnd w:id="7"/>
    <w:p w:rsidR="00EE701C" w:rsidRPr="004D5A1E" w:rsidRDefault="00EE701C" w:rsidP="00EE701C">
      <w:pPr>
        <w:autoSpaceDE w:val="0"/>
        <w:autoSpaceDN w:val="0"/>
        <w:adjustRightInd w:val="0"/>
        <w:ind w:firstLine="709"/>
        <w:jc w:val="both"/>
        <w:rPr>
          <w:rFonts w:ascii="Times New Roman" w:eastAsia="Times New Roman" w:hAnsi="Times New Roman" w:cs="Times New Roman"/>
          <w:kern w:val="2"/>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695"/>
        <w:gridCol w:w="4291"/>
        <w:gridCol w:w="1511"/>
        <w:gridCol w:w="1208"/>
        <w:gridCol w:w="1358"/>
        <w:gridCol w:w="907"/>
      </w:tblGrid>
      <w:tr w:rsidR="00EE701C" w:rsidRPr="004D5A1E" w:rsidTr="005F5E31">
        <w:tc>
          <w:tcPr>
            <w:tcW w:w="694" w:type="dxa"/>
            <w:vMerge w:val="restart"/>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w:t>
            </w:r>
          </w:p>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п/п</w:t>
            </w:r>
          </w:p>
        </w:tc>
        <w:tc>
          <w:tcPr>
            <w:tcW w:w="4290" w:type="dxa"/>
            <w:vMerge w:val="restart"/>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Тип (вид) учреждения</w:t>
            </w:r>
          </w:p>
        </w:tc>
        <w:tc>
          <w:tcPr>
            <w:tcW w:w="4984" w:type="dxa"/>
            <w:gridSpan w:val="4"/>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Группа, к которой относится учреждение, в зависимости</w:t>
            </w:r>
          </w:p>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от суммы баллов</w:t>
            </w:r>
          </w:p>
        </w:tc>
      </w:tr>
      <w:tr w:rsidR="00EE701C" w:rsidRPr="004D5A1E" w:rsidTr="005F5E31">
        <w:tc>
          <w:tcPr>
            <w:tcW w:w="694" w:type="dxa"/>
            <w:vMerge/>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both"/>
              <w:rPr>
                <w:rFonts w:ascii="Times New Roman" w:eastAsia="Times New Roman" w:hAnsi="Times New Roman" w:cs="Times New Roman"/>
                <w:kern w:val="2"/>
                <w:sz w:val="28"/>
                <w:szCs w:val="28"/>
              </w:rPr>
            </w:pPr>
          </w:p>
        </w:tc>
        <w:tc>
          <w:tcPr>
            <w:tcW w:w="4290" w:type="dxa"/>
            <w:vMerge/>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both"/>
              <w:rPr>
                <w:rFonts w:ascii="Times New Roman" w:eastAsia="Times New Roman" w:hAnsi="Times New Roman" w:cs="Times New Roman"/>
                <w:kern w:val="2"/>
                <w:sz w:val="28"/>
                <w:szCs w:val="28"/>
              </w:rPr>
            </w:pPr>
          </w:p>
        </w:tc>
        <w:tc>
          <w:tcPr>
            <w:tcW w:w="151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I</w:t>
            </w:r>
          </w:p>
        </w:tc>
        <w:tc>
          <w:tcPr>
            <w:tcW w:w="120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II</w:t>
            </w:r>
          </w:p>
        </w:tc>
        <w:tc>
          <w:tcPr>
            <w:tcW w:w="135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III</w:t>
            </w:r>
          </w:p>
        </w:tc>
        <w:tc>
          <w:tcPr>
            <w:tcW w:w="907" w:type="dxa"/>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IV</w:t>
            </w:r>
          </w:p>
        </w:tc>
      </w:tr>
    </w:tbl>
    <w:p w:rsidR="00EE701C" w:rsidRPr="004D5A1E" w:rsidRDefault="00EE701C" w:rsidP="00EE701C">
      <w:pPr>
        <w:rPr>
          <w:rFonts w:ascii="Times New Roman" w:eastAsia="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695"/>
        <w:gridCol w:w="4291"/>
        <w:gridCol w:w="1511"/>
        <w:gridCol w:w="1208"/>
        <w:gridCol w:w="1358"/>
        <w:gridCol w:w="907"/>
      </w:tblGrid>
      <w:tr w:rsidR="00EE701C" w:rsidRPr="004D5A1E" w:rsidTr="00444A49">
        <w:trPr>
          <w:tblHeader/>
        </w:trPr>
        <w:tc>
          <w:tcPr>
            <w:tcW w:w="695" w:type="dxa"/>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w:t>
            </w:r>
          </w:p>
        </w:tc>
        <w:tc>
          <w:tcPr>
            <w:tcW w:w="429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2</w:t>
            </w:r>
          </w:p>
        </w:tc>
        <w:tc>
          <w:tcPr>
            <w:tcW w:w="151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3</w:t>
            </w:r>
          </w:p>
        </w:tc>
        <w:tc>
          <w:tcPr>
            <w:tcW w:w="120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4</w:t>
            </w:r>
          </w:p>
        </w:tc>
        <w:tc>
          <w:tcPr>
            <w:tcW w:w="135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5</w:t>
            </w:r>
          </w:p>
        </w:tc>
        <w:tc>
          <w:tcPr>
            <w:tcW w:w="907" w:type="dxa"/>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6</w:t>
            </w:r>
          </w:p>
        </w:tc>
      </w:tr>
      <w:tr w:rsidR="00EE701C" w:rsidRPr="004D5A1E" w:rsidTr="00444A49">
        <w:tc>
          <w:tcPr>
            <w:tcW w:w="695" w:type="dxa"/>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1.</w:t>
            </w:r>
          </w:p>
        </w:tc>
        <w:tc>
          <w:tcPr>
            <w:tcW w:w="429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Профессиональные образовательные учреждения</w:t>
            </w:r>
          </w:p>
        </w:tc>
        <w:tc>
          <w:tcPr>
            <w:tcW w:w="151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свыше 400</w:t>
            </w:r>
          </w:p>
        </w:tc>
        <w:tc>
          <w:tcPr>
            <w:tcW w:w="120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400</w:t>
            </w:r>
          </w:p>
        </w:tc>
        <w:tc>
          <w:tcPr>
            <w:tcW w:w="135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300</w:t>
            </w:r>
          </w:p>
        </w:tc>
        <w:tc>
          <w:tcPr>
            <w:tcW w:w="907" w:type="dxa"/>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w:t>
            </w:r>
          </w:p>
        </w:tc>
      </w:tr>
      <w:tr w:rsidR="00EE701C" w:rsidRPr="004D5A1E" w:rsidTr="00444A49">
        <w:tc>
          <w:tcPr>
            <w:tcW w:w="695" w:type="dxa"/>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2.</w:t>
            </w:r>
          </w:p>
        </w:tc>
        <w:tc>
          <w:tcPr>
            <w:tcW w:w="429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Учреждения дополнительного образования спортивной направленности, училище олимпийского резерва</w:t>
            </w:r>
          </w:p>
        </w:tc>
        <w:tc>
          <w:tcPr>
            <w:tcW w:w="151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свыше 350</w:t>
            </w:r>
          </w:p>
        </w:tc>
        <w:tc>
          <w:tcPr>
            <w:tcW w:w="120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350</w:t>
            </w:r>
          </w:p>
        </w:tc>
        <w:tc>
          <w:tcPr>
            <w:tcW w:w="135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250</w:t>
            </w:r>
          </w:p>
        </w:tc>
        <w:tc>
          <w:tcPr>
            <w:tcW w:w="907" w:type="dxa"/>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w:t>
            </w:r>
          </w:p>
        </w:tc>
      </w:tr>
      <w:tr w:rsidR="00EE701C" w:rsidRPr="004D5A1E" w:rsidTr="00444A49">
        <w:tc>
          <w:tcPr>
            <w:tcW w:w="695" w:type="dxa"/>
            <w:tcBorders>
              <w:top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3.</w:t>
            </w:r>
          </w:p>
        </w:tc>
        <w:tc>
          <w:tcPr>
            <w:tcW w:w="429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Общеобразовательные учреждения; учреждения дополнительного образования; межшкольные учебно-производственные комбинаты (центры) трудового обучения и профессиональной ориентации; учебные компьютерные центры</w:t>
            </w:r>
          </w:p>
        </w:tc>
        <w:tc>
          <w:tcPr>
            <w:tcW w:w="1511"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свыше 500</w:t>
            </w:r>
          </w:p>
        </w:tc>
        <w:tc>
          <w:tcPr>
            <w:tcW w:w="120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500</w:t>
            </w:r>
          </w:p>
        </w:tc>
        <w:tc>
          <w:tcPr>
            <w:tcW w:w="1358" w:type="dxa"/>
            <w:tcBorders>
              <w:top w:val="single" w:sz="4" w:space="0" w:color="auto"/>
              <w:left w:val="single" w:sz="4" w:space="0" w:color="auto"/>
              <w:bottom w:val="single" w:sz="4" w:space="0" w:color="auto"/>
              <w:right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350</w:t>
            </w:r>
          </w:p>
        </w:tc>
        <w:tc>
          <w:tcPr>
            <w:tcW w:w="907" w:type="dxa"/>
            <w:tcBorders>
              <w:top w:val="single" w:sz="4" w:space="0" w:color="auto"/>
              <w:left w:val="single" w:sz="4" w:space="0" w:color="auto"/>
              <w:bottom w:val="single" w:sz="4" w:space="0" w:color="auto"/>
            </w:tcBorders>
          </w:tcPr>
          <w:p w:rsidR="00EE701C" w:rsidRPr="004D5A1E" w:rsidRDefault="00EE701C" w:rsidP="005F5E31">
            <w:pPr>
              <w:autoSpaceDE w:val="0"/>
              <w:autoSpaceDN w:val="0"/>
              <w:adjustRightInd w:val="0"/>
              <w:jc w:val="center"/>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до 200</w:t>
            </w:r>
          </w:p>
        </w:tc>
      </w:tr>
    </w:tbl>
    <w:p w:rsidR="00444A49" w:rsidRDefault="00444A49" w:rsidP="00CD0C9F">
      <w:pPr>
        <w:pStyle w:val="a7"/>
        <w:rPr>
          <w:rFonts w:ascii="Times New Roman" w:hAnsi="Times New Roman" w:cs="Times New Roman"/>
          <w:b/>
          <w:sz w:val="28"/>
          <w:szCs w:val="28"/>
        </w:rPr>
      </w:pPr>
    </w:p>
    <w:p w:rsidR="008A337C" w:rsidRPr="00CD0C9F" w:rsidRDefault="008A337C" w:rsidP="00CD0C9F">
      <w:pPr>
        <w:pStyle w:val="a7"/>
        <w:rPr>
          <w:rFonts w:ascii="Times New Roman" w:hAnsi="Times New Roman" w:cs="Times New Roman"/>
          <w:b/>
          <w:sz w:val="28"/>
          <w:szCs w:val="28"/>
        </w:rPr>
      </w:pPr>
    </w:p>
    <w:p w:rsidR="00F35821" w:rsidRDefault="008A337C" w:rsidP="00F35821">
      <w:pPr>
        <w:pStyle w:val="a7"/>
        <w:jc w:val="center"/>
        <w:rPr>
          <w:rFonts w:ascii="Times New Roman" w:hAnsi="Times New Roman" w:cs="Times New Roman"/>
          <w:b/>
          <w:sz w:val="28"/>
          <w:szCs w:val="28"/>
        </w:rPr>
      </w:pPr>
      <w:r>
        <w:rPr>
          <w:rFonts w:ascii="Times New Roman" w:hAnsi="Times New Roman" w:cs="Times New Roman"/>
          <w:b/>
          <w:sz w:val="28"/>
          <w:szCs w:val="28"/>
        </w:rPr>
        <w:t>Раздел 6</w:t>
      </w:r>
      <w:r w:rsidR="00F35821" w:rsidRPr="00F35821">
        <w:rPr>
          <w:rFonts w:ascii="Times New Roman" w:hAnsi="Times New Roman" w:cs="Times New Roman"/>
          <w:b/>
          <w:sz w:val="28"/>
          <w:szCs w:val="28"/>
        </w:rPr>
        <w:t>. Особенности условий оплаты труда педагогических работников. Тарификация работников образовательной организации</w:t>
      </w:r>
      <w:r w:rsidR="00C91E0E">
        <w:rPr>
          <w:rFonts w:ascii="Times New Roman" w:hAnsi="Times New Roman" w:cs="Times New Roman"/>
          <w:b/>
          <w:sz w:val="28"/>
          <w:szCs w:val="28"/>
        </w:rPr>
        <w:t>.</w:t>
      </w:r>
    </w:p>
    <w:p w:rsidR="00F35821" w:rsidRPr="002F0E4E" w:rsidRDefault="00F35821" w:rsidP="00F35821">
      <w:pPr>
        <w:pStyle w:val="a7"/>
        <w:jc w:val="center"/>
        <w:rPr>
          <w:rFonts w:ascii="Times New Roman" w:hAnsi="Times New Roman" w:cs="Times New Roman"/>
          <w:b/>
          <w:sz w:val="28"/>
          <w:szCs w:val="28"/>
        </w:rPr>
      </w:pPr>
    </w:p>
    <w:p w:rsidR="00F35821" w:rsidRPr="007E149D" w:rsidRDefault="008A337C" w:rsidP="00F35821">
      <w:pPr>
        <w:pStyle w:val="a7"/>
        <w:jc w:val="both"/>
        <w:rPr>
          <w:rStyle w:val="0pt"/>
          <w:rFonts w:eastAsia="Courier New"/>
          <w:spacing w:val="0"/>
          <w:sz w:val="28"/>
          <w:szCs w:val="28"/>
        </w:rPr>
      </w:pPr>
      <w:r>
        <w:rPr>
          <w:rStyle w:val="0pt"/>
          <w:rFonts w:eastAsia="Courier New"/>
          <w:spacing w:val="0"/>
          <w:sz w:val="28"/>
          <w:szCs w:val="28"/>
        </w:rPr>
        <w:t>6</w:t>
      </w:r>
      <w:r w:rsidR="00F35821" w:rsidRPr="007E149D">
        <w:rPr>
          <w:rStyle w:val="0pt"/>
          <w:rFonts w:eastAsia="Courier New"/>
          <w:spacing w:val="0"/>
          <w:sz w:val="28"/>
          <w:szCs w:val="28"/>
        </w:rPr>
        <w:t>.1.Порядок определения размера заработной платы по должностному окладу педагогическим работ</w:t>
      </w:r>
      <w:r w:rsidR="00F35821">
        <w:rPr>
          <w:rStyle w:val="0pt"/>
          <w:rFonts w:eastAsia="Courier New"/>
          <w:spacing w:val="0"/>
          <w:sz w:val="28"/>
          <w:szCs w:val="28"/>
        </w:rPr>
        <w:t>ни</w:t>
      </w:r>
      <w:r w:rsidR="005F6C35">
        <w:rPr>
          <w:rStyle w:val="0pt"/>
          <w:rFonts w:eastAsia="Courier New"/>
          <w:spacing w:val="0"/>
          <w:sz w:val="28"/>
          <w:szCs w:val="28"/>
        </w:rPr>
        <w:t>кам образовательной организации:</w:t>
      </w:r>
    </w:p>
    <w:p w:rsidR="00F35821" w:rsidRPr="007E149D" w:rsidRDefault="008A337C" w:rsidP="00F35821">
      <w:pPr>
        <w:pStyle w:val="a7"/>
        <w:jc w:val="both"/>
        <w:rPr>
          <w:rFonts w:ascii="Times New Roman" w:hAnsi="Times New Roman" w:cs="Times New Roman"/>
          <w:sz w:val="28"/>
          <w:szCs w:val="28"/>
        </w:rPr>
      </w:pPr>
      <w:r>
        <w:rPr>
          <w:rStyle w:val="0pt"/>
          <w:rFonts w:eastAsia="Courier New"/>
          <w:spacing w:val="0"/>
          <w:sz w:val="28"/>
          <w:szCs w:val="28"/>
        </w:rPr>
        <w:t>6</w:t>
      </w:r>
      <w:r w:rsidR="00F35821" w:rsidRPr="007E149D">
        <w:rPr>
          <w:rStyle w:val="0pt"/>
          <w:rFonts w:eastAsia="Courier New"/>
          <w:spacing w:val="0"/>
          <w:sz w:val="28"/>
          <w:szCs w:val="28"/>
        </w:rPr>
        <w:t>.1.1. Месячная заработная плата педагогич</w:t>
      </w:r>
      <w:r w:rsidR="00F35821">
        <w:rPr>
          <w:rStyle w:val="0pt"/>
          <w:rFonts w:eastAsia="Courier New"/>
          <w:spacing w:val="0"/>
          <w:sz w:val="28"/>
          <w:szCs w:val="28"/>
        </w:rPr>
        <w:t>еских работников образовательной организации</w:t>
      </w:r>
      <w:r w:rsidR="00F35821" w:rsidRPr="007E149D">
        <w:rPr>
          <w:rStyle w:val="0pt"/>
          <w:rFonts w:eastAsia="Courier New"/>
          <w:spacing w:val="0"/>
          <w:sz w:val="28"/>
          <w:szCs w:val="28"/>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F35821" w:rsidRPr="007E149D" w:rsidRDefault="00F35821" w:rsidP="00F35821">
      <w:pPr>
        <w:pStyle w:val="a7"/>
        <w:jc w:val="both"/>
        <w:rPr>
          <w:rFonts w:ascii="Times New Roman" w:hAnsi="Times New Roman" w:cs="Times New Roman"/>
          <w:sz w:val="28"/>
          <w:szCs w:val="28"/>
        </w:rPr>
      </w:pPr>
      <w:r w:rsidRPr="007E149D">
        <w:rPr>
          <w:rStyle w:val="0pt"/>
          <w:rFonts w:eastAsia="Courier New"/>
          <w:spacing w:val="0"/>
          <w:sz w:val="28"/>
          <w:szCs w:val="28"/>
        </w:rPr>
        <w:t>В таком же порядке исчисляется месячная заработная плата:</w:t>
      </w:r>
    </w:p>
    <w:p w:rsidR="00F35821"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t xml:space="preserve">- </w:t>
      </w:r>
      <w:r w:rsidRPr="007E149D">
        <w:rPr>
          <w:rStyle w:val="0pt"/>
          <w:rFonts w:eastAsia="Courier New"/>
          <w:spacing w:val="0"/>
          <w:sz w:val="28"/>
          <w:szCs w:val="28"/>
        </w:rPr>
        <w:t>учителей и преподавателей за раб</w:t>
      </w:r>
      <w:r>
        <w:rPr>
          <w:rStyle w:val="0pt"/>
          <w:rFonts w:eastAsia="Courier New"/>
          <w:spacing w:val="0"/>
          <w:sz w:val="28"/>
          <w:szCs w:val="28"/>
        </w:rPr>
        <w:t>оту по совместительству в другой образовательной организации</w:t>
      </w:r>
      <w:r w:rsidRPr="007E149D">
        <w:rPr>
          <w:rStyle w:val="0pt"/>
          <w:rFonts w:eastAsia="Courier New"/>
          <w:spacing w:val="0"/>
          <w:sz w:val="28"/>
          <w:szCs w:val="28"/>
        </w:rPr>
        <w:t xml:space="preserve">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C91E0E" w:rsidRPr="007E149D" w:rsidRDefault="00F35821" w:rsidP="00F35821">
      <w:pPr>
        <w:pStyle w:val="a7"/>
        <w:jc w:val="both"/>
        <w:rPr>
          <w:rFonts w:ascii="Times New Roman" w:hAnsi="Times New Roman" w:cs="Times New Roman"/>
          <w:sz w:val="28"/>
          <w:szCs w:val="28"/>
        </w:rPr>
      </w:pPr>
      <w:r>
        <w:rPr>
          <w:rStyle w:val="0pt"/>
          <w:rFonts w:eastAsia="Courier New"/>
          <w:spacing w:val="0"/>
          <w:sz w:val="28"/>
          <w:szCs w:val="28"/>
        </w:rPr>
        <w:t xml:space="preserve">- </w:t>
      </w:r>
      <w:r w:rsidRPr="007E149D">
        <w:rPr>
          <w:rStyle w:val="0pt"/>
          <w:rFonts w:eastAsia="Courier New"/>
          <w:spacing w:val="0"/>
          <w:sz w:val="28"/>
          <w:szCs w:val="28"/>
        </w:rPr>
        <w:t>учителе</w:t>
      </w:r>
      <w:r>
        <w:rPr>
          <w:rStyle w:val="0pt"/>
          <w:rFonts w:eastAsia="Courier New"/>
          <w:spacing w:val="0"/>
          <w:sz w:val="28"/>
          <w:szCs w:val="28"/>
        </w:rPr>
        <w:t xml:space="preserve">й, для которых данная образовательная организация </w:t>
      </w:r>
      <w:r w:rsidRPr="007E149D">
        <w:rPr>
          <w:rStyle w:val="0pt"/>
          <w:rFonts w:eastAsia="Courier New"/>
          <w:spacing w:val="0"/>
          <w:sz w:val="28"/>
          <w:szCs w:val="28"/>
        </w:rPr>
        <w:t xml:space="preserve">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F35821" w:rsidRDefault="00F35821" w:rsidP="00F35821">
      <w:pPr>
        <w:pStyle w:val="a7"/>
        <w:jc w:val="both"/>
        <w:rPr>
          <w:rStyle w:val="0pt"/>
          <w:rFonts w:eastAsia="Courier New"/>
          <w:spacing w:val="0"/>
          <w:sz w:val="28"/>
          <w:szCs w:val="28"/>
        </w:rPr>
      </w:pPr>
      <w:r w:rsidRPr="007E149D">
        <w:rPr>
          <w:rStyle w:val="0pt"/>
          <w:rFonts w:eastAsia="Courier New"/>
          <w:spacing w:val="0"/>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6D5895" w:rsidRDefault="008A337C" w:rsidP="006D5895">
      <w:pPr>
        <w:autoSpaceDE w:val="0"/>
        <w:autoSpaceDN w:val="0"/>
        <w:adjustRightInd w:val="0"/>
        <w:jc w:val="both"/>
        <w:rPr>
          <w:rFonts w:ascii="Times New Roman" w:eastAsia="Times New Roman" w:hAnsi="Times New Roman" w:cs="Times New Roman"/>
          <w:kern w:val="2"/>
          <w:sz w:val="28"/>
          <w:szCs w:val="28"/>
        </w:rPr>
      </w:pPr>
      <w:bookmarkStart w:id="8" w:name="sub_7512"/>
      <w:r>
        <w:rPr>
          <w:rFonts w:ascii="Times New Roman" w:eastAsia="Times New Roman" w:hAnsi="Times New Roman" w:cs="Times New Roman"/>
          <w:kern w:val="2"/>
          <w:sz w:val="28"/>
          <w:szCs w:val="28"/>
        </w:rPr>
        <w:t>6</w:t>
      </w:r>
      <w:r w:rsidR="006D5895" w:rsidRPr="004D5A1E">
        <w:rPr>
          <w:rFonts w:ascii="Times New Roman" w:eastAsia="Times New Roman" w:hAnsi="Times New Roman" w:cs="Times New Roman"/>
          <w:kern w:val="2"/>
          <w:sz w:val="28"/>
          <w:szCs w:val="28"/>
        </w:rPr>
        <w:t>.1.2. </w:t>
      </w:r>
      <w:r w:rsidR="006D5895" w:rsidRPr="004D5A1E">
        <w:rPr>
          <w:rFonts w:ascii="Times New Roman" w:eastAsia="Calibri" w:hAnsi="Times New Roman" w:cs="Times New Roman"/>
          <w:sz w:val="28"/>
          <w:szCs w:val="28"/>
        </w:rPr>
        <w:t>Объем учебной нагрузки педагогических работников, выполняющих учебную (преподавательскую) работу, опре</w:t>
      </w:r>
      <w:r w:rsidR="005F6C35">
        <w:rPr>
          <w:rFonts w:ascii="Times New Roman" w:eastAsia="Calibri" w:hAnsi="Times New Roman" w:cs="Times New Roman"/>
          <w:sz w:val="28"/>
          <w:szCs w:val="28"/>
        </w:rPr>
        <w:t xml:space="preserve">деляется ежегодно </w:t>
      </w:r>
      <w:r w:rsidR="006D5895" w:rsidRPr="004D5A1E">
        <w:rPr>
          <w:rFonts w:ascii="Times New Roman" w:eastAsia="Calibri" w:hAnsi="Times New Roman" w:cs="Times New Roman"/>
          <w:sz w:val="28"/>
          <w:szCs w:val="28"/>
        </w:rPr>
        <w:t xml:space="preserve">на начало учебного годаи устанавливается локальным нормативным актом организации, </w:t>
      </w:r>
      <w:r w:rsidR="006D5895" w:rsidRPr="004D5A1E">
        <w:rPr>
          <w:rFonts w:ascii="Times New Roman" w:eastAsia="Calibri" w:hAnsi="Times New Roman" w:cs="Times New Roman"/>
          <w:sz w:val="28"/>
          <w:szCs w:val="28"/>
        </w:rPr>
        <w:lastRenderedPageBreak/>
        <w:t>осуществляющей образовательную деятельность. В случае, если учебными планами предусматривается разное количество часов на предмет по полугодиям, тарификация осуществляется раздельно по полугодиям</w:t>
      </w:r>
      <w:r w:rsidR="006D5895" w:rsidRPr="004D5A1E">
        <w:rPr>
          <w:rFonts w:ascii="Times New Roman" w:eastAsia="Times New Roman" w:hAnsi="Times New Roman" w:cs="Times New Roman"/>
          <w:kern w:val="2"/>
          <w:sz w:val="28"/>
          <w:szCs w:val="28"/>
        </w:rPr>
        <w:t>.</w:t>
      </w:r>
      <w:bookmarkEnd w:id="8"/>
    </w:p>
    <w:p w:rsidR="00A7797A" w:rsidRPr="004D5A1E" w:rsidRDefault="008A337C" w:rsidP="00A7797A">
      <w:pPr>
        <w:autoSpaceDE w:val="0"/>
        <w:autoSpaceDN w:val="0"/>
        <w:adjustRightInd w:val="0"/>
        <w:jc w:val="both"/>
        <w:rPr>
          <w:rFonts w:ascii="Times New Roman" w:eastAsia="Times New Roman" w:hAnsi="Times New Roman" w:cs="Times New Roman"/>
          <w:kern w:val="2"/>
          <w:sz w:val="28"/>
          <w:szCs w:val="28"/>
        </w:rPr>
      </w:pPr>
      <w:bookmarkStart w:id="9" w:name="sub_7513"/>
      <w:r>
        <w:rPr>
          <w:rFonts w:ascii="Times New Roman" w:eastAsia="Times New Roman" w:hAnsi="Times New Roman" w:cs="Times New Roman"/>
          <w:kern w:val="2"/>
          <w:sz w:val="28"/>
          <w:szCs w:val="28"/>
        </w:rPr>
        <w:t>6</w:t>
      </w:r>
      <w:r w:rsidR="00A7797A" w:rsidRPr="004D5A1E">
        <w:rPr>
          <w:rFonts w:ascii="Times New Roman" w:eastAsia="Times New Roman" w:hAnsi="Times New Roman" w:cs="Times New Roman"/>
          <w:kern w:val="2"/>
          <w:sz w:val="28"/>
          <w:szCs w:val="28"/>
        </w:rPr>
        <w:t>.1.3.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первого и второго учебных полугодий.</w:t>
      </w:r>
    </w:p>
    <w:bookmarkEnd w:id="9"/>
    <w:p w:rsidR="00A7797A" w:rsidRPr="004D5A1E" w:rsidRDefault="00A7797A" w:rsidP="00A7797A">
      <w:pPr>
        <w:autoSpaceDE w:val="0"/>
        <w:autoSpaceDN w:val="0"/>
        <w:adjustRightInd w:val="0"/>
        <w:ind w:firstLine="709"/>
        <w:jc w:val="both"/>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Тарификация учителей,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A7797A" w:rsidRPr="004D5A1E" w:rsidRDefault="00A7797A" w:rsidP="00A7797A">
      <w:pPr>
        <w:autoSpaceDE w:val="0"/>
        <w:autoSpaceDN w:val="0"/>
        <w:adjustRightInd w:val="0"/>
        <w:ind w:firstLine="709"/>
        <w:jc w:val="both"/>
        <w:rPr>
          <w:rFonts w:ascii="Times New Roman" w:eastAsia="Times New Roman" w:hAnsi="Times New Roman" w:cs="Times New Roman"/>
          <w:kern w:val="2"/>
          <w:sz w:val="28"/>
          <w:szCs w:val="28"/>
        </w:rPr>
      </w:pPr>
      <w:r w:rsidRPr="004D5A1E">
        <w:rPr>
          <w:rFonts w:ascii="Times New Roman" w:eastAsia="Times New Roman" w:hAnsi="Times New Roman" w:cs="Times New Roman"/>
          <w:kern w:val="2"/>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A7797A" w:rsidRPr="003D74B1" w:rsidRDefault="00A7797A" w:rsidP="003D74B1">
      <w:pPr>
        <w:autoSpaceDE w:val="0"/>
        <w:autoSpaceDN w:val="0"/>
        <w:adjustRightInd w:val="0"/>
        <w:ind w:firstLine="709"/>
        <w:jc w:val="both"/>
        <w:rPr>
          <w:rStyle w:val="0pt"/>
          <w:rFonts w:eastAsia="Courier New"/>
          <w:spacing w:val="0"/>
          <w:kern w:val="2"/>
          <w:sz w:val="28"/>
          <w:szCs w:val="28"/>
        </w:rPr>
      </w:pPr>
      <w:r w:rsidRPr="004D5A1E">
        <w:rPr>
          <w:rFonts w:ascii="Times New Roman" w:eastAsia="Times New Roman" w:hAnsi="Times New Roman" w:cs="Times New Roman"/>
          <w:kern w:val="2"/>
          <w:sz w:val="28"/>
          <w:szCs w:val="28"/>
        </w:rPr>
        <w:t>При невыполнении по независящим от учителя причинам объема установленной учебной нагрузки уменьшение заработной платы не производится.</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sidRPr="007F3A00">
        <w:rPr>
          <w:rFonts w:ascii="Times New Roman" w:hAnsi="Times New Roman" w:cs="Times New Roman"/>
          <w:sz w:val="28"/>
          <w:szCs w:val="28"/>
        </w:rPr>
        <w:t>.</w:t>
      </w:r>
      <w:r w:rsidR="00F35821">
        <w:rPr>
          <w:rFonts w:ascii="Times New Roman" w:hAnsi="Times New Roman" w:cs="Times New Roman"/>
          <w:sz w:val="28"/>
          <w:szCs w:val="28"/>
        </w:rPr>
        <w:t>2.</w:t>
      </w:r>
      <w:r w:rsidR="00F35821" w:rsidRPr="007F3A00">
        <w:rPr>
          <w:rFonts w:ascii="Times New Roman" w:hAnsi="Times New Roman" w:cs="Times New Roman"/>
          <w:sz w:val="28"/>
          <w:szCs w:val="28"/>
        </w:rPr>
        <w:t xml:space="preserve"> Тарификация раб</w:t>
      </w:r>
      <w:r w:rsidR="00F35821">
        <w:rPr>
          <w:rFonts w:ascii="Times New Roman" w:hAnsi="Times New Roman" w:cs="Times New Roman"/>
          <w:sz w:val="28"/>
          <w:szCs w:val="28"/>
        </w:rPr>
        <w:t>отников образовательной организации, подведомственная</w:t>
      </w:r>
      <w:r w:rsidR="00F35821" w:rsidRPr="007F3A00">
        <w:rPr>
          <w:rFonts w:ascii="Times New Roman" w:hAnsi="Times New Roman" w:cs="Times New Roman"/>
          <w:sz w:val="28"/>
          <w:szCs w:val="28"/>
        </w:rPr>
        <w:t xml:space="preserve"> управлению образования Зимовниковского  район</w:t>
      </w:r>
      <w:r w:rsidR="00F35821">
        <w:rPr>
          <w:rFonts w:ascii="Times New Roman" w:hAnsi="Times New Roman" w:cs="Times New Roman"/>
          <w:sz w:val="28"/>
          <w:szCs w:val="28"/>
        </w:rPr>
        <w:t xml:space="preserve">а  (далее –  образовательная организация </w:t>
      </w:r>
      <w:r w:rsidR="00F35821" w:rsidRPr="007F3A00">
        <w:rPr>
          <w:rFonts w:ascii="Times New Roman" w:hAnsi="Times New Roman" w:cs="Times New Roman"/>
          <w:sz w:val="28"/>
          <w:szCs w:val="28"/>
        </w:rPr>
        <w:t xml:space="preserve">), включает в себя: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определение размеров должностных окладов специалистов и служащих;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квалификационных разрядов и ставок заработной платы рабочих;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размеров компенсационных выплат, включаемых в основной фонд оплаты труда;</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определение размеров стимулирующих выплат, включаемых в основной фонд оплаты труда.   </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.3</w:t>
      </w:r>
      <w:r w:rsidR="00F35821" w:rsidRPr="007F3A00">
        <w:rPr>
          <w:rFonts w:ascii="Times New Roman" w:hAnsi="Times New Roman" w:cs="Times New Roman"/>
          <w:sz w:val="28"/>
          <w:szCs w:val="28"/>
        </w:rPr>
        <w:t xml:space="preserve">.  Для проведения тарификации </w:t>
      </w:r>
      <w:r w:rsidR="00F35821">
        <w:rPr>
          <w:rFonts w:ascii="Times New Roman" w:hAnsi="Times New Roman" w:cs="Times New Roman"/>
          <w:sz w:val="28"/>
          <w:szCs w:val="28"/>
        </w:rPr>
        <w:t xml:space="preserve">работников в каждой  образовательной организации приказом руководителя образовательной организации </w:t>
      </w:r>
      <w:r w:rsidR="00F35821" w:rsidRPr="007F3A00">
        <w:rPr>
          <w:rFonts w:ascii="Times New Roman" w:hAnsi="Times New Roman" w:cs="Times New Roman"/>
          <w:sz w:val="28"/>
          <w:szCs w:val="28"/>
        </w:rPr>
        <w:t xml:space="preserve"> создается постоянно действующая тарифно-квалификационная  комиссия в составе:</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председатель ком</w:t>
      </w:r>
      <w:r>
        <w:rPr>
          <w:rFonts w:ascii="Times New Roman" w:hAnsi="Times New Roman" w:cs="Times New Roman"/>
          <w:sz w:val="28"/>
          <w:szCs w:val="28"/>
        </w:rPr>
        <w:t xml:space="preserve">иссии  - руководитель образовательной организации </w:t>
      </w:r>
      <w:r w:rsidRPr="007F3A00">
        <w:rPr>
          <w:rFonts w:ascii="Times New Roman" w:hAnsi="Times New Roman" w:cs="Times New Roman"/>
          <w:sz w:val="28"/>
          <w:szCs w:val="28"/>
        </w:rPr>
        <w:t xml:space="preserve"> или один из его заместителей,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члены комиссии – заместитель руководителя, главный бухгалтер,  председатель профсоюзного комитета (или иного представительного органа работников).</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Порядок работы тарифно-квалификационной комиссии определяется </w:t>
      </w:r>
      <w:r>
        <w:rPr>
          <w:rFonts w:ascii="Times New Roman" w:hAnsi="Times New Roman" w:cs="Times New Roman"/>
          <w:sz w:val="28"/>
          <w:szCs w:val="28"/>
        </w:rPr>
        <w:t>приказом руководителя  образовательной организации</w:t>
      </w:r>
      <w:r w:rsidRPr="007F3A00">
        <w:rPr>
          <w:rFonts w:ascii="Times New Roman" w:hAnsi="Times New Roman" w:cs="Times New Roman"/>
          <w:sz w:val="28"/>
          <w:szCs w:val="28"/>
        </w:rPr>
        <w:t>.</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6</w:t>
      </w:r>
      <w:r w:rsidR="00F35821">
        <w:rPr>
          <w:rFonts w:ascii="Times New Roman" w:hAnsi="Times New Roman" w:cs="Times New Roman"/>
          <w:sz w:val="28"/>
          <w:szCs w:val="28"/>
        </w:rPr>
        <w:t>.4</w:t>
      </w:r>
      <w:r w:rsidR="00F35821" w:rsidRPr="007F3A00">
        <w:rPr>
          <w:rFonts w:ascii="Times New Roman" w:hAnsi="Times New Roman" w:cs="Times New Roman"/>
          <w:sz w:val="28"/>
          <w:szCs w:val="28"/>
        </w:rPr>
        <w:t xml:space="preserve">. Должностные оклады руководящих работников, специалистов и служащих, </w:t>
      </w:r>
      <w:r w:rsidR="00F35821" w:rsidRPr="007F3A00">
        <w:rPr>
          <w:rFonts w:ascii="Times New Roman" w:hAnsi="Times New Roman" w:cs="Times New Roman"/>
          <w:sz w:val="28"/>
          <w:szCs w:val="28"/>
        </w:rPr>
        <w:lastRenderedPageBreak/>
        <w:t xml:space="preserve">ставки заработной платы рабочих устанавливаются в соответствии с профессиональными квалификационными группами и квалификационными уровнями, к которым отнесены соответствующие должности (профессии).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6</w:t>
      </w:r>
      <w:r w:rsidR="00F35821">
        <w:rPr>
          <w:rFonts w:ascii="Times New Roman" w:hAnsi="Times New Roman" w:cs="Times New Roman"/>
          <w:sz w:val="28"/>
          <w:szCs w:val="28"/>
        </w:rPr>
        <w:t>.5</w:t>
      </w:r>
      <w:r w:rsidR="00F35821" w:rsidRPr="007F3A00">
        <w:rPr>
          <w:rFonts w:ascii="Times New Roman" w:hAnsi="Times New Roman" w:cs="Times New Roman"/>
          <w:sz w:val="28"/>
          <w:szCs w:val="28"/>
        </w:rPr>
        <w:t>. Тарификационные списки работников составляются ежегодно на начало учебного года, а также при изменении условий (размеров) оплаты труда в соответствии с законодательными и иными нормативными правовыми актами Ростовской области на дату введения в действие данных изменений,  и подписываются всеми членами тарифно-квалификационной комиссии.</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.6</w:t>
      </w:r>
      <w:r w:rsidR="00F35821" w:rsidRPr="007F3A00">
        <w:rPr>
          <w:rFonts w:ascii="Times New Roman" w:hAnsi="Times New Roman" w:cs="Times New Roman"/>
          <w:sz w:val="28"/>
          <w:szCs w:val="28"/>
        </w:rPr>
        <w:t>. Тарификационные списки представляются в управление образования в составе документов по расчету планово</w:t>
      </w:r>
      <w:r w:rsidR="00F35821">
        <w:rPr>
          <w:rFonts w:ascii="Times New Roman" w:hAnsi="Times New Roman" w:cs="Times New Roman"/>
          <w:sz w:val="28"/>
          <w:szCs w:val="28"/>
        </w:rPr>
        <w:t>го фонда оплаты труда  образовательной организации</w:t>
      </w:r>
      <w:r w:rsidR="00F35821" w:rsidRPr="007F3A00">
        <w:rPr>
          <w:rFonts w:ascii="Times New Roman" w:hAnsi="Times New Roman" w:cs="Times New Roman"/>
          <w:sz w:val="28"/>
          <w:szCs w:val="28"/>
        </w:rPr>
        <w:t xml:space="preserve"> при формировании плана финансово-хозяйственной деятельности для </w:t>
      </w:r>
      <w:r w:rsidR="00F35821">
        <w:rPr>
          <w:rFonts w:ascii="Times New Roman" w:hAnsi="Times New Roman" w:cs="Times New Roman"/>
          <w:sz w:val="28"/>
          <w:szCs w:val="28"/>
        </w:rPr>
        <w:t xml:space="preserve"> образовательной организации </w:t>
      </w:r>
      <w:r w:rsidR="00F35821" w:rsidRPr="007F3A00">
        <w:rPr>
          <w:rFonts w:ascii="Times New Roman" w:hAnsi="Times New Roman" w:cs="Times New Roman"/>
          <w:sz w:val="28"/>
          <w:szCs w:val="28"/>
        </w:rPr>
        <w:t xml:space="preserve"> на очередной финансовый год согласно приложению к настоящему Положению:</w:t>
      </w:r>
    </w:p>
    <w:tbl>
      <w:tblPr>
        <w:tblW w:w="8640" w:type="dxa"/>
        <w:tblInd w:w="108" w:type="dxa"/>
        <w:tblLook w:val="04A0"/>
      </w:tblPr>
      <w:tblGrid>
        <w:gridCol w:w="8640"/>
      </w:tblGrid>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w:t>
            </w:r>
            <w:r w:rsidR="00866A45">
              <w:rPr>
                <w:rFonts w:ascii="Times New Roman" w:hAnsi="Times New Roman" w:cs="Times New Roman"/>
                <w:sz w:val="28"/>
                <w:szCs w:val="28"/>
              </w:rPr>
              <w:t>сводный расчет ФОТ на 2018</w:t>
            </w:r>
            <w:r w:rsidRPr="00866A45">
              <w:rPr>
                <w:rFonts w:ascii="Times New Roman" w:hAnsi="Times New Roman" w:cs="Times New Roman"/>
                <w:sz w:val="28"/>
                <w:szCs w:val="28"/>
              </w:rPr>
              <w:t xml:space="preserve"> год (таблица 1)</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сводный тарификационный список (таблица 2)</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определение среднедневной и среднечасовой ставки (таблица 3)</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за работу в ночное время (таблица 4)</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за работу в праздничные дни (таблица 5)</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Pr="007F3A00"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ФОТ на замену работников, уходящих в отпуск (таблица 6)</w:t>
            </w:r>
          </w:p>
        </w:tc>
      </w:tr>
      <w:tr w:rsidR="00F35821" w:rsidRPr="007F3A00" w:rsidTr="00C91E0E">
        <w:trPr>
          <w:trHeight w:val="300"/>
        </w:trPr>
        <w:tc>
          <w:tcPr>
            <w:tcW w:w="8640" w:type="dxa"/>
            <w:tcBorders>
              <w:top w:val="nil"/>
              <w:left w:val="nil"/>
              <w:bottom w:val="nil"/>
              <w:right w:val="nil"/>
            </w:tcBorders>
            <w:shd w:val="clear" w:color="auto" w:fill="auto"/>
            <w:vAlign w:val="center"/>
            <w:hideMark/>
          </w:tcPr>
          <w:p w:rsidR="00F35821" w:rsidRDefault="00F35821" w:rsidP="00C91E0E">
            <w:pPr>
              <w:pStyle w:val="a7"/>
              <w:jc w:val="both"/>
              <w:rPr>
                <w:rFonts w:ascii="Times New Roman" w:hAnsi="Times New Roman" w:cs="Times New Roman"/>
                <w:sz w:val="28"/>
                <w:szCs w:val="28"/>
              </w:rPr>
            </w:pPr>
            <w:r w:rsidRPr="007F3A00">
              <w:rPr>
                <w:rFonts w:ascii="Times New Roman" w:hAnsi="Times New Roman" w:cs="Times New Roman"/>
                <w:sz w:val="28"/>
                <w:szCs w:val="28"/>
              </w:rPr>
              <w:t>- расчет доплат до МРОТ (таблица 7)</w:t>
            </w:r>
          </w:p>
          <w:p w:rsidR="00C91E0E" w:rsidRPr="007F3A00" w:rsidRDefault="00C91E0E" w:rsidP="00C91E0E">
            <w:pPr>
              <w:pStyle w:val="a7"/>
              <w:jc w:val="both"/>
              <w:rPr>
                <w:rFonts w:ascii="Times New Roman" w:hAnsi="Times New Roman" w:cs="Times New Roman"/>
                <w:sz w:val="28"/>
                <w:szCs w:val="28"/>
              </w:rPr>
            </w:pPr>
          </w:p>
        </w:tc>
      </w:tr>
    </w:tbl>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В течение учебного года при необходимости тарифно-квалификационной комиссией могут вноситься изменения и дополнения в тарификационные списки в пределах утвержденного фонда оплаты труда.   </w:t>
      </w:r>
    </w:p>
    <w:p w:rsidR="00F35821"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6</w:t>
      </w:r>
      <w:r w:rsidR="00F35821">
        <w:rPr>
          <w:rFonts w:ascii="Times New Roman" w:hAnsi="Times New Roman" w:cs="Times New Roman"/>
          <w:sz w:val="28"/>
          <w:szCs w:val="28"/>
        </w:rPr>
        <w:t>.7</w:t>
      </w:r>
      <w:r w:rsidR="00F35821" w:rsidRPr="007F3A00">
        <w:rPr>
          <w:rFonts w:ascii="Times New Roman" w:hAnsi="Times New Roman" w:cs="Times New Roman"/>
          <w:sz w:val="28"/>
          <w:szCs w:val="28"/>
        </w:rPr>
        <w:t>. Тарификация работников осуществляется на основании решения тарифно-квалификац</w:t>
      </w:r>
      <w:r w:rsidR="00F35821">
        <w:rPr>
          <w:rFonts w:ascii="Times New Roman" w:hAnsi="Times New Roman" w:cs="Times New Roman"/>
          <w:sz w:val="28"/>
          <w:szCs w:val="28"/>
        </w:rPr>
        <w:t xml:space="preserve">ионной комиссии образовательной организации </w:t>
      </w:r>
      <w:r w:rsidR="00F35821" w:rsidRPr="007F3A00">
        <w:rPr>
          <w:rFonts w:ascii="Times New Roman" w:hAnsi="Times New Roman" w:cs="Times New Roman"/>
          <w:sz w:val="28"/>
          <w:szCs w:val="28"/>
        </w:rPr>
        <w:t xml:space="preserve"> об установлении размеров должностных окладов (ставок заработной платы), выплат компенсационного и стимулирующего характера в соответствии с постановлением Администрации </w:t>
      </w:r>
      <w:r w:rsidR="005F5E31">
        <w:rPr>
          <w:rFonts w:ascii="Times New Roman" w:hAnsi="Times New Roman" w:cs="Times New Roman"/>
          <w:sz w:val="28"/>
          <w:szCs w:val="28"/>
        </w:rPr>
        <w:t xml:space="preserve"> Зимовниковского района    от 27.08.2015</w:t>
      </w:r>
      <w:r w:rsidR="00F35821">
        <w:rPr>
          <w:rFonts w:ascii="Times New Roman" w:hAnsi="Times New Roman" w:cs="Times New Roman"/>
          <w:sz w:val="28"/>
          <w:szCs w:val="28"/>
        </w:rPr>
        <w:t>г.</w:t>
      </w:r>
    </w:p>
    <w:p w:rsidR="00F35821" w:rsidRPr="007F3A00" w:rsidRDefault="005F5E31" w:rsidP="00F35821">
      <w:pPr>
        <w:pStyle w:val="a7"/>
        <w:jc w:val="both"/>
        <w:rPr>
          <w:rFonts w:ascii="Times New Roman" w:hAnsi="Times New Roman" w:cs="Times New Roman"/>
          <w:sz w:val="28"/>
          <w:szCs w:val="28"/>
        </w:rPr>
      </w:pPr>
      <w:r>
        <w:rPr>
          <w:rFonts w:ascii="Times New Roman" w:hAnsi="Times New Roman" w:cs="Times New Roman"/>
          <w:sz w:val="28"/>
          <w:szCs w:val="28"/>
        </w:rPr>
        <w:t xml:space="preserve"> № 703</w:t>
      </w:r>
      <w:r w:rsidR="00F35821" w:rsidRPr="007F3A00">
        <w:rPr>
          <w:rFonts w:ascii="Times New Roman" w:hAnsi="Times New Roman" w:cs="Times New Roman"/>
          <w:sz w:val="28"/>
          <w:szCs w:val="28"/>
        </w:rPr>
        <w:t xml:space="preserve"> и локальными </w:t>
      </w:r>
      <w:r w:rsidR="00F35821">
        <w:rPr>
          <w:rFonts w:ascii="Times New Roman" w:hAnsi="Times New Roman" w:cs="Times New Roman"/>
          <w:sz w:val="28"/>
          <w:szCs w:val="28"/>
        </w:rPr>
        <w:t>актами образовательной организации</w:t>
      </w:r>
      <w:r w:rsidR="00F35821" w:rsidRPr="007F3A00">
        <w:rPr>
          <w:rFonts w:ascii="Times New Roman" w:hAnsi="Times New Roman" w:cs="Times New Roman"/>
          <w:sz w:val="28"/>
          <w:szCs w:val="28"/>
        </w:rPr>
        <w:t>.</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.8</w:t>
      </w:r>
      <w:r w:rsidR="00F35821" w:rsidRPr="007F3A00">
        <w:rPr>
          <w:rFonts w:ascii="Times New Roman" w:hAnsi="Times New Roman" w:cs="Times New Roman"/>
          <w:sz w:val="28"/>
          <w:szCs w:val="28"/>
        </w:rPr>
        <w:t>. Тари</w:t>
      </w:r>
      <w:r w:rsidR="00F35821">
        <w:rPr>
          <w:rFonts w:ascii="Times New Roman" w:hAnsi="Times New Roman" w:cs="Times New Roman"/>
          <w:sz w:val="28"/>
          <w:szCs w:val="28"/>
        </w:rPr>
        <w:t xml:space="preserve">фикация руководителя образовательной организации </w:t>
      </w:r>
      <w:r w:rsidR="00F35821" w:rsidRPr="007F3A00">
        <w:rPr>
          <w:rFonts w:ascii="Times New Roman" w:hAnsi="Times New Roman" w:cs="Times New Roman"/>
          <w:sz w:val="28"/>
          <w:szCs w:val="28"/>
        </w:rPr>
        <w:t xml:space="preserve"> осуществляется тарифно-квали</w:t>
      </w:r>
      <w:r w:rsidR="00F35821">
        <w:rPr>
          <w:rFonts w:ascii="Times New Roman" w:hAnsi="Times New Roman" w:cs="Times New Roman"/>
          <w:sz w:val="28"/>
          <w:szCs w:val="28"/>
        </w:rPr>
        <w:t xml:space="preserve">фикационной комиссией  образовательной организации </w:t>
      </w:r>
      <w:r w:rsidR="00F35821" w:rsidRPr="007F3A00">
        <w:rPr>
          <w:rFonts w:ascii="Times New Roman" w:hAnsi="Times New Roman" w:cs="Times New Roman"/>
          <w:sz w:val="28"/>
          <w:szCs w:val="28"/>
        </w:rPr>
        <w:t xml:space="preserve"> на основании решения комиссии управления образования по определению условий оплаты труда руководит</w:t>
      </w:r>
      <w:r w:rsidR="00F35821">
        <w:rPr>
          <w:rFonts w:ascii="Times New Roman" w:hAnsi="Times New Roman" w:cs="Times New Roman"/>
          <w:sz w:val="28"/>
          <w:szCs w:val="28"/>
        </w:rPr>
        <w:t xml:space="preserve">елей подведомственных  образовательной организации </w:t>
      </w:r>
      <w:r w:rsidR="00F35821" w:rsidRPr="007F3A00">
        <w:rPr>
          <w:rFonts w:ascii="Times New Roman" w:hAnsi="Times New Roman" w:cs="Times New Roman"/>
          <w:sz w:val="28"/>
          <w:szCs w:val="28"/>
        </w:rPr>
        <w:t xml:space="preserve">   об установлении размеров должностных окладов, выплат компенсационного и стимулирующего характера руководителям,  утвержденного приказом начальника управления образования.</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.9</w:t>
      </w:r>
      <w:r w:rsidR="00F35821" w:rsidRPr="007F3A00">
        <w:rPr>
          <w:rFonts w:ascii="Times New Roman" w:hAnsi="Times New Roman" w:cs="Times New Roman"/>
          <w:sz w:val="28"/>
          <w:szCs w:val="28"/>
        </w:rPr>
        <w:t>. Тарификация зам</w:t>
      </w:r>
      <w:r w:rsidR="00F35821">
        <w:rPr>
          <w:rFonts w:ascii="Times New Roman" w:hAnsi="Times New Roman" w:cs="Times New Roman"/>
          <w:sz w:val="28"/>
          <w:szCs w:val="28"/>
        </w:rPr>
        <w:t>естителей руководителей, главного  бухгалтера</w:t>
      </w:r>
      <w:r w:rsidR="00F35821" w:rsidRPr="007F3A00">
        <w:rPr>
          <w:rFonts w:ascii="Times New Roman" w:hAnsi="Times New Roman" w:cs="Times New Roman"/>
          <w:sz w:val="28"/>
          <w:szCs w:val="28"/>
        </w:rPr>
        <w:t xml:space="preserve"> осуществляется тарифно-квали</w:t>
      </w:r>
      <w:r w:rsidR="00F35821">
        <w:rPr>
          <w:rFonts w:ascii="Times New Roman" w:hAnsi="Times New Roman" w:cs="Times New Roman"/>
          <w:sz w:val="28"/>
          <w:szCs w:val="28"/>
        </w:rPr>
        <w:t xml:space="preserve">фикационной комиссией  образовательной организации </w:t>
      </w:r>
      <w:r w:rsidR="00F35821" w:rsidRPr="007F3A00">
        <w:rPr>
          <w:rFonts w:ascii="Times New Roman" w:hAnsi="Times New Roman" w:cs="Times New Roman"/>
          <w:sz w:val="28"/>
          <w:szCs w:val="28"/>
        </w:rPr>
        <w:t xml:space="preserve"> с учетом положений настоящего приказа в отношении данной категории работников. </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.10</w:t>
      </w:r>
      <w:r w:rsidR="00F35821" w:rsidRPr="007F3A00">
        <w:rPr>
          <w:rFonts w:ascii="Times New Roman" w:hAnsi="Times New Roman" w:cs="Times New Roman"/>
          <w:sz w:val="28"/>
          <w:szCs w:val="28"/>
        </w:rPr>
        <w:t xml:space="preserve">. Тарификация работников </w:t>
      </w:r>
      <w:r w:rsidR="00F35821">
        <w:rPr>
          <w:rFonts w:ascii="Times New Roman" w:hAnsi="Times New Roman" w:cs="Times New Roman"/>
          <w:bCs/>
          <w:sz w:val="28"/>
          <w:szCs w:val="28"/>
        </w:rPr>
        <w:t xml:space="preserve"> образовательной организации </w:t>
      </w:r>
      <w:r w:rsidR="00F35821" w:rsidRPr="007F3A00">
        <w:rPr>
          <w:rFonts w:ascii="Times New Roman" w:hAnsi="Times New Roman" w:cs="Times New Roman"/>
          <w:sz w:val="28"/>
          <w:szCs w:val="28"/>
        </w:rPr>
        <w:t xml:space="preserve"> проводится по формам тарификационного списка согласно приложению к настоящему </w:t>
      </w:r>
      <w:r w:rsidR="00F35821" w:rsidRPr="007F3A00">
        <w:rPr>
          <w:rFonts w:ascii="Times New Roman" w:hAnsi="Times New Roman" w:cs="Times New Roman"/>
          <w:sz w:val="28"/>
          <w:szCs w:val="28"/>
        </w:rPr>
        <w:lastRenderedPageBreak/>
        <w:t>Положению:</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по форме № 1 -  руководителей,  специалистов и служащих,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по форме № 2 – учителей (имеющих учебную нагрузку),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по форме № 5  - рабочих;</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по форме № 6 – доплаты за работу, не входящую в круг основных должностных обязанностей  - дополнительный тарификационный список работников.</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.11</w:t>
      </w:r>
      <w:r w:rsidR="00F35821" w:rsidRPr="007F3A00">
        <w:rPr>
          <w:rFonts w:ascii="Times New Roman" w:hAnsi="Times New Roman" w:cs="Times New Roman"/>
          <w:sz w:val="28"/>
          <w:szCs w:val="28"/>
        </w:rPr>
        <w:t>. Тарификационные списки заполняются в разрезе категорий персонала по каждой должности (профессии) в последовательности и объемах, соответствующи</w:t>
      </w:r>
      <w:r w:rsidR="00F35821">
        <w:rPr>
          <w:rFonts w:ascii="Times New Roman" w:hAnsi="Times New Roman" w:cs="Times New Roman"/>
          <w:sz w:val="28"/>
          <w:szCs w:val="28"/>
        </w:rPr>
        <w:t>х штатному расписанию  образовательной организации</w:t>
      </w:r>
      <w:r w:rsidR="00F35821" w:rsidRPr="007F3A00">
        <w:rPr>
          <w:rFonts w:ascii="Times New Roman" w:hAnsi="Times New Roman" w:cs="Times New Roman"/>
          <w:sz w:val="28"/>
          <w:szCs w:val="28"/>
        </w:rPr>
        <w:t xml:space="preserve">. </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.12</w:t>
      </w:r>
      <w:r w:rsidR="00F35821" w:rsidRPr="007F3A00">
        <w:rPr>
          <w:rFonts w:ascii="Times New Roman" w:hAnsi="Times New Roman" w:cs="Times New Roman"/>
          <w:sz w:val="28"/>
          <w:szCs w:val="28"/>
        </w:rPr>
        <w:t>. Тарификация лиц, работающих по совместительству (внутреннему и</w:t>
      </w:r>
      <w:r w:rsidR="00F35821">
        <w:rPr>
          <w:rFonts w:ascii="Times New Roman" w:hAnsi="Times New Roman" w:cs="Times New Roman"/>
          <w:sz w:val="28"/>
          <w:szCs w:val="28"/>
        </w:rPr>
        <w:t>ли внешнему) в данной образовательной организации</w:t>
      </w:r>
      <w:r w:rsidR="00F35821" w:rsidRPr="007F3A00">
        <w:rPr>
          <w:rFonts w:ascii="Times New Roman" w:hAnsi="Times New Roman" w:cs="Times New Roman"/>
          <w:sz w:val="28"/>
          <w:szCs w:val="28"/>
        </w:rPr>
        <w:t xml:space="preserve">,  проводится отдельными строками также как и  основных работников  по каждой должности (профессии).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Также отдельно проводится тар</w:t>
      </w:r>
      <w:r>
        <w:rPr>
          <w:rFonts w:ascii="Times New Roman" w:hAnsi="Times New Roman" w:cs="Times New Roman"/>
          <w:sz w:val="28"/>
          <w:szCs w:val="28"/>
        </w:rPr>
        <w:t xml:space="preserve">ификация руководителя  образовательной организации </w:t>
      </w:r>
      <w:r w:rsidRPr="007F3A00">
        <w:rPr>
          <w:rFonts w:ascii="Times New Roman" w:hAnsi="Times New Roman" w:cs="Times New Roman"/>
          <w:sz w:val="28"/>
          <w:szCs w:val="28"/>
        </w:rPr>
        <w:t xml:space="preserve"> и его заместителей из числа педагогических работников, выполняющих работу по своей педагогической  специальности в пределах основного рабочего времени в объеме, не превышающем максимально установленного значения.</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.13</w:t>
      </w:r>
      <w:r w:rsidR="00F35821" w:rsidRPr="007F3A00">
        <w:rPr>
          <w:rFonts w:ascii="Times New Roman" w:hAnsi="Times New Roman" w:cs="Times New Roman"/>
          <w:sz w:val="28"/>
          <w:szCs w:val="28"/>
        </w:rPr>
        <w:t xml:space="preserve">. Вакантные должности (профессии) отражаются в тех структурных подразделениях, где они имеются согласно штатному расписанию. В тарификационных списках месячный фонд заработной платы по вакантным должностям (профессиям)  рассчитывается исходя из должностных окладов (ставок заработной платы), определенных для соответствующей должности (профессии), компенсационным и стимулирующим выплатам, предусмотренным условиями оплаты труда.  </w:t>
      </w:r>
    </w:p>
    <w:p w:rsidR="00F35821" w:rsidRPr="007F3A00" w:rsidRDefault="00F35821" w:rsidP="00F35821">
      <w:pPr>
        <w:pStyle w:val="a7"/>
        <w:jc w:val="both"/>
        <w:rPr>
          <w:rFonts w:ascii="Times New Roman" w:hAnsi="Times New Roman" w:cs="Times New Roman"/>
          <w:sz w:val="28"/>
          <w:szCs w:val="28"/>
        </w:rPr>
      </w:pPr>
      <w:r w:rsidRPr="007F3A00">
        <w:rPr>
          <w:rFonts w:ascii="Times New Roman" w:hAnsi="Times New Roman" w:cs="Times New Roman"/>
          <w:sz w:val="28"/>
          <w:szCs w:val="28"/>
        </w:rPr>
        <w:t xml:space="preserve"> Если размер компенсационных и стимулирующих выплат не фиксированный, то по вакантным должностям (профессиям) принимается среднее значение в заданном диапазоне.  </w:t>
      </w:r>
    </w:p>
    <w:p w:rsidR="00F35821" w:rsidRPr="007F3A00" w:rsidRDefault="008A337C" w:rsidP="00F35821">
      <w:pPr>
        <w:pStyle w:val="a7"/>
        <w:jc w:val="both"/>
        <w:rPr>
          <w:rFonts w:ascii="Times New Roman" w:hAnsi="Times New Roman" w:cs="Times New Roman"/>
          <w:sz w:val="28"/>
          <w:szCs w:val="28"/>
        </w:rPr>
      </w:pPr>
      <w:r>
        <w:rPr>
          <w:rFonts w:ascii="Times New Roman" w:hAnsi="Times New Roman" w:cs="Times New Roman"/>
          <w:sz w:val="28"/>
          <w:szCs w:val="28"/>
        </w:rPr>
        <w:t>6</w:t>
      </w:r>
      <w:r w:rsidR="00F35821">
        <w:rPr>
          <w:rFonts w:ascii="Times New Roman" w:hAnsi="Times New Roman" w:cs="Times New Roman"/>
          <w:sz w:val="28"/>
          <w:szCs w:val="28"/>
        </w:rPr>
        <w:t>.14</w:t>
      </w:r>
      <w:r w:rsidR="00F35821" w:rsidRPr="007F3A00">
        <w:rPr>
          <w:rFonts w:ascii="Times New Roman" w:hAnsi="Times New Roman" w:cs="Times New Roman"/>
          <w:sz w:val="28"/>
          <w:szCs w:val="28"/>
        </w:rPr>
        <w:t>. В тарификационных списках не отражаются выплаты, включаемые при планировании в дополнитель</w:t>
      </w:r>
      <w:r w:rsidR="00F35821">
        <w:rPr>
          <w:rFonts w:ascii="Times New Roman" w:hAnsi="Times New Roman" w:cs="Times New Roman"/>
          <w:sz w:val="28"/>
          <w:szCs w:val="28"/>
        </w:rPr>
        <w:t xml:space="preserve">ный фонд оплаты труда  образовательной организации  </w:t>
      </w:r>
      <w:r w:rsidR="00F35821" w:rsidRPr="007F3A00">
        <w:rPr>
          <w:rFonts w:ascii="Times New Roman" w:hAnsi="Times New Roman" w:cs="Times New Roman"/>
          <w:sz w:val="28"/>
          <w:szCs w:val="28"/>
        </w:rPr>
        <w:t xml:space="preserve"> (доплаты за работу в ночное время и в нерабочие праздничные дни, за исполнение обязанностей временно отсутствующего работника на период очередного трудового отпуска), а также доплаты за совмещение профессий (должностей), расширение зоны обслуживания или увеличение объема выполняемых работ, персональный повышающий коэффициент, премии.  </w:t>
      </w:r>
    </w:p>
    <w:p w:rsidR="00F35821" w:rsidRDefault="00F35821" w:rsidP="00F35821">
      <w:pPr>
        <w:pStyle w:val="a7"/>
        <w:jc w:val="both"/>
        <w:rPr>
          <w:rStyle w:val="0pt"/>
          <w:rFonts w:eastAsia="Courier New"/>
          <w:spacing w:val="0"/>
          <w:sz w:val="28"/>
          <w:szCs w:val="28"/>
        </w:rPr>
      </w:pPr>
      <w:r w:rsidRPr="007F3A00">
        <w:rPr>
          <w:rFonts w:ascii="Times New Roman" w:hAnsi="Times New Roman" w:cs="Times New Roman"/>
          <w:sz w:val="28"/>
          <w:szCs w:val="28"/>
        </w:rPr>
        <w:t>Выплаты, не включаемые в тарификационные списки работников,  осуществляются на основании локальн</w:t>
      </w:r>
      <w:r>
        <w:rPr>
          <w:rFonts w:ascii="Times New Roman" w:hAnsi="Times New Roman" w:cs="Times New Roman"/>
          <w:sz w:val="28"/>
          <w:szCs w:val="28"/>
        </w:rPr>
        <w:t xml:space="preserve">ого нормативного акта образовательной организации </w:t>
      </w:r>
      <w:r w:rsidRPr="007F3A00">
        <w:rPr>
          <w:rFonts w:ascii="Times New Roman" w:hAnsi="Times New Roman" w:cs="Times New Roman"/>
          <w:sz w:val="28"/>
          <w:szCs w:val="28"/>
        </w:rPr>
        <w:t xml:space="preserve"> и</w:t>
      </w:r>
      <w:r>
        <w:rPr>
          <w:rFonts w:ascii="Times New Roman" w:hAnsi="Times New Roman" w:cs="Times New Roman"/>
          <w:sz w:val="28"/>
          <w:szCs w:val="28"/>
        </w:rPr>
        <w:t xml:space="preserve"> приказа руководителя  образовательной организации  (для руководителя образовательной организации </w:t>
      </w:r>
      <w:r w:rsidRPr="007F3A00">
        <w:rPr>
          <w:rFonts w:ascii="Times New Roman" w:hAnsi="Times New Roman" w:cs="Times New Roman"/>
          <w:sz w:val="28"/>
          <w:szCs w:val="28"/>
        </w:rPr>
        <w:t xml:space="preserve"> – на основании </w:t>
      </w:r>
      <w:r>
        <w:rPr>
          <w:rFonts w:ascii="Times New Roman" w:hAnsi="Times New Roman" w:cs="Times New Roman"/>
          <w:sz w:val="28"/>
          <w:szCs w:val="28"/>
        </w:rPr>
        <w:t>приказа управления образования)</w:t>
      </w:r>
    </w:p>
    <w:p w:rsidR="0020422F" w:rsidRDefault="008A337C" w:rsidP="00F35821">
      <w:pPr>
        <w:pStyle w:val="a7"/>
        <w:jc w:val="both"/>
        <w:rPr>
          <w:rStyle w:val="0pt"/>
          <w:rFonts w:eastAsia="Courier New"/>
          <w:color w:val="auto"/>
          <w:spacing w:val="0"/>
          <w:sz w:val="28"/>
          <w:szCs w:val="28"/>
        </w:rPr>
      </w:pPr>
      <w:r>
        <w:rPr>
          <w:rStyle w:val="0pt"/>
          <w:rFonts w:eastAsia="Courier New"/>
          <w:color w:val="auto"/>
          <w:spacing w:val="0"/>
          <w:sz w:val="28"/>
          <w:szCs w:val="28"/>
        </w:rPr>
        <w:t>6</w:t>
      </w:r>
      <w:r w:rsidR="00F35821" w:rsidRPr="008125E8">
        <w:rPr>
          <w:rStyle w:val="0pt"/>
          <w:rFonts w:eastAsia="Courier New"/>
          <w:color w:val="auto"/>
          <w:spacing w:val="0"/>
          <w:sz w:val="28"/>
          <w:szCs w:val="28"/>
        </w:rPr>
        <w:t>.15</w:t>
      </w:r>
      <w:r w:rsidR="00F35821" w:rsidRPr="007F3A00">
        <w:rPr>
          <w:rStyle w:val="0pt"/>
          <w:rFonts w:eastAsia="Courier New"/>
          <w:color w:val="00B050"/>
          <w:spacing w:val="0"/>
          <w:sz w:val="28"/>
          <w:szCs w:val="28"/>
        </w:rPr>
        <w:t xml:space="preserve">. </w:t>
      </w:r>
      <w:r w:rsidR="00F35821" w:rsidRPr="002073E2">
        <w:rPr>
          <w:rStyle w:val="0pt"/>
          <w:rFonts w:eastAsia="Courier New"/>
          <w:color w:val="auto"/>
          <w:spacing w:val="0"/>
          <w:sz w:val="28"/>
          <w:szCs w:val="28"/>
        </w:rPr>
        <w:t xml:space="preserve">3а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 эпидемиологическим, климатическим и другим основаниям оплата труда педагогических работников, </w:t>
      </w:r>
    </w:p>
    <w:p w:rsidR="00F35821" w:rsidRPr="002073E2" w:rsidRDefault="00F35821" w:rsidP="00F35821">
      <w:pPr>
        <w:pStyle w:val="a7"/>
        <w:jc w:val="both"/>
        <w:rPr>
          <w:rFonts w:ascii="Times New Roman" w:hAnsi="Times New Roman" w:cs="Times New Roman"/>
          <w:color w:val="auto"/>
          <w:sz w:val="28"/>
          <w:szCs w:val="28"/>
        </w:rPr>
      </w:pPr>
      <w:r w:rsidRPr="002073E2">
        <w:rPr>
          <w:rStyle w:val="0pt"/>
          <w:rFonts w:eastAsia="Courier New"/>
          <w:color w:val="auto"/>
          <w:spacing w:val="0"/>
          <w:sz w:val="28"/>
          <w:szCs w:val="28"/>
        </w:rPr>
        <w:t>а также лиц из числа руководящего, административно-хозяйственного и учебно</w:t>
      </w:r>
      <w:r w:rsidRPr="00062B0D">
        <w:rPr>
          <w:rStyle w:val="0pt"/>
          <w:rFonts w:eastAsia="Courier New"/>
          <w:spacing w:val="0"/>
          <w:sz w:val="28"/>
          <w:szCs w:val="28"/>
        </w:rPr>
        <w:t xml:space="preserve">-вспомогательного персонала, ведущих в течение учебного года преподавательскую работу, в том числе занятия с кружками, производится из </w:t>
      </w:r>
      <w:r w:rsidRPr="00062B0D">
        <w:rPr>
          <w:rStyle w:val="0pt"/>
          <w:rFonts w:eastAsia="Courier New"/>
          <w:spacing w:val="0"/>
          <w:sz w:val="28"/>
          <w:szCs w:val="28"/>
        </w:rPr>
        <w:lastRenderedPageBreak/>
        <w:t>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F35821" w:rsidRPr="00062B0D" w:rsidRDefault="00F35821" w:rsidP="00F35821">
      <w:pPr>
        <w:pStyle w:val="a7"/>
        <w:jc w:val="both"/>
        <w:rPr>
          <w:rStyle w:val="0pt"/>
          <w:rFonts w:eastAsia="Courier New"/>
          <w:spacing w:val="0"/>
          <w:sz w:val="28"/>
          <w:szCs w:val="28"/>
        </w:rPr>
      </w:pPr>
      <w:r w:rsidRPr="00062B0D">
        <w:rPr>
          <w:rStyle w:val="0pt"/>
          <w:rFonts w:eastAsia="Courier New"/>
          <w:spacing w:val="0"/>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F35821" w:rsidRPr="002073E2" w:rsidRDefault="008A337C" w:rsidP="00F35821">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F35821">
        <w:rPr>
          <w:rFonts w:ascii="Times New Roman" w:hAnsi="Times New Roman" w:cs="Times New Roman"/>
          <w:color w:val="auto"/>
          <w:sz w:val="28"/>
          <w:szCs w:val="28"/>
        </w:rPr>
        <w:t>.16</w:t>
      </w:r>
      <w:r w:rsidR="00F35821" w:rsidRPr="002073E2">
        <w:rPr>
          <w:rFonts w:ascii="Times New Roman" w:hAnsi="Times New Roman" w:cs="Times New Roman"/>
          <w:color w:val="auto"/>
          <w:sz w:val="28"/>
          <w:szCs w:val="28"/>
        </w:rPr>
        <w:t>.Порядок и условия почасовой  оплаты  труда педагогических работников:</w:t>
      </w:r>
    </w:p>
    <w:p w:rsidR="00F35821" w:rsidRPr="002073E2" w:rsidRDefault="008A337C" w:rsidP="00F35821">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F35821">
        <w:rPr>
          <w:rFonts w:ascii="Times New Roman" w:hAnsi="Times New Roman" w:cs="Times New Roman"/>
          <w:color w:val="auto"/>
          <w:sz w:val="28"/>
          <w:szCs w:val="28"/>
        </w:rPr>
        <w:t>.16</w:t>
      </w:r>
      <w:r w:rsidR="00F35821" w:rsidRPr="002073E2">
        <w:rPr>
          <w:rFonts w:ascii="Times New Roman" w:hAnsi="Times New Roman" w:cs="Times New Roman"/>
          <w:color w:val="auto"/>
          <w:sz w:val="28"/>
          <w:szCs w:val="28"/>
        </w:rPr>
        <w:t>.1.Почасовая оплата труда педагогических работ</w:t>
      </w:r>
      <w:r w:rsidR="00F35821">
        <w:rPr>
          <w:rFonts w:ascii="Times New Roman" w:hAnsi="Times New Roman" w:cs="Times New Roman"/>
          <w:color w:val="auto"/>
          <w:sz w:val="28"/>
          <w:szCs w:val="28"/>
        </w:rPr>
        <w:t>ников образовательной организации</w:t>
      </w:r>
      <w:r w:rsidR="00F35821" w:rsidRPr="002073E2">
        <w:rPr>
          <w:rFonts w:ascii="Times New Roman" w:hAnsi="Times New Roman" w:cs="Times New Roman"/>
          <w:color w:val="auto"/>
          <w:sz w:val="28"/>
          <w:szCs w:val="28"/>
        </w:rPr>
        <w:t xml:space="preserve"> применяется при оплате за:</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часы, выполненные в порядке замещения отсутствующих по болезни или другим  причинам учител</w:t>
      </w:r>
      <w:r>
        <w:rPr>
          <w:rFonts w:ascii="Times New Roman" w:hAnsi="Times New Roman" w:cs="Times New Roman"/>
          <w:color w:val="auto"/>
          <w:sz w:val="28"/>
          <w:szCs w:val="28"/>
        </w:rPr>
        <w:t>ей, преподавателей</w:t>
      </w:r>
      <w:r w:rsidRPr="002073E2">
        <w:rPr>
          <w:rFonts w:ascii="Times New Roman" w:hAnsi="Times New Roman" w:cs="Times New Roman"/>
          <w:color w:val="auto"/>
          <w:sz w:val="28"/>
          <w:szCs w:val="28"/>
        </w:rPr>
        <w:t xml:space="preserve"> и других  педагогических работников, продолжавшегося не свыше 2 месяцев;</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часы педагогической работы,  с детьми, находящимися на длительном лечении в больнице, сверх объема,  установленного им при тарификации;</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педагогическую работу специалистов предприятий, учреждений и организаций  ( в том числе из числа работников органов местного самоуправления городских округов, муниципальных районов в сфере образования, методических и учебно-методических  кабинетов), привлекаемых для педагогической работы;</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часы преподавательской работы в объеме 300 часов в д</w:t>
      </w:r>
      <w:r>
        <w:rPr>
          <w:rFonts w:ascii="Times New Roman" w:hAnsi="Times New Roman" w:cs="Times New Roman"/>
          <w:color w:val="auto"/>
          <w:sz w:val="28"/>
          <w:szCs w:val="28"/>
        </w:rPr>
        <w:t>ругом образовательной организации</w:t>
      </w:r>
      <w:r w:rsidRPr="002073E2">
        <w:rPr>
          <w:rFonts w:ascii="Times New Roman" w:hAnsi="Times New Roman" w:cs="Times New Roman"/>
          <w:color w:val="auto"/>
          <w:sz w:val="28"/>
          <w:szCs w:val="28"/>
        </w:rPr>
        <w:t xml:space="preserve"> ( в одном или нескольких)  сверх учебной нагрузки выполняемой по совместительству, на основе тарификац</w:t>
      </w:r>
      <w:r w:rsidR="0020422F">
        <w:rPr>
          <w:rFonts w:ascii="Times New Roman" w:hAnsi="Times New Roman" w:cs="Times New Roman"/>
          <w:color w:val="auto"/>
          <w:sz w:val="28"/>
          <w:szCs w:val="28"/>
        </w:rPr>
        <w:t>ии в соответст</w:t>
      </w:r>
      <w:r w:rsidR="008A337C">
        <w:rPr>
          <w:rFonts w:ascii="Times New Roman" w:hAnsi="Times New Roman" w:cs="Times New Roman"/>
          <w:color w:val="auto"/>
          <w:sz w:val="28"/>
          <w:szCs w:val="28"/>
        </w:rPr>
        <w:t>вии с подпунктом 6.1.1. пункта 6</w:t>
      </w:r>
      <w:r w:rsidRPr="002073E2">
        <w:rPr>
          <w:rFonts w:ascii="Times New Roman" w:hAnsi="Times New Roman" w:cs="Times New Roman"/>
          <w:color w:val="auto"/>
          <w:sz w:val="28"/>
          <w:szCs w:val="28"/>
        </w:rPr>
        <w:t>.1. настоящего раздела;</w:t>
      </w:r>
    </w:p>
    <w:p w:rsidR="008125E8"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35821" w:rsidRPr="002073E2" w:rsidRDefault="00F35821" w:rsidP="00F35821">
      <w:pPr>
        <w:pStyle w:val="a7"/>
        <w:jc w:val="both"/>
        <w:rPr>
          <w:rFonts w:ascii="Times New Roman" w:hAnsi="Times New Roman" w:cs="Times New Roman"/>
          <w:color w:val="auto"/>
          <w:sz w:val="28"/>
          <w:szCs w:val="28"/>
        </w:rPr>
      </w:pPr>
      <w:r w:rsidRPr="002073E2">
        <w:rPr>
          <w:rFonts w:ascii="Times New Roman" w:hAnsi="Times New Roman" w:cs="Times New Roman"/>
          <w:color w:val="auto"/>
          <w:sz w:val="28"/>
          <w:szCs w:val="28"/>
        </w:rPr>
        <w:t xml:space="preserve">   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20422F" w:rsidRDefault="0020422F" w:rsidP="00402B8A">
      <w:pPr>
        <w:pStyle w:val="a7"/>
        <w:rPr>
          <w:rStyle w:val="0pt"/>
          <w:rFonts w:eastAsia="Courier New"/>
          <w:b/>
          <w:spacing w:val="0"/>
          <w:sz w:val="28"/>
          <w:szCs w:val="28"/>
        </w:rPr>
      </w:pPr>
    </w:p>
    <w:p w:rsidR="0020422F" w:rsidRDefault="008A337C" w:rsidP="0020422F">
      <w:pPr>
        <w:pStyle w:val="a7"/>
        <w:jc w:val="center"/>
        <w:rPr>
          <w:rStyle w:val="0pt"/>
          <w:rFonts w:eastAsia="Courier New"/>
          <w:b/>
          <w:spacing w:val="0"/>
          <w:sz w:val="28"/>
          <w:szCs w:val="28"/>
        </w:rPr>
      </w:pPr>
      <w:r>
        <w:rPr>
          <w:rStyle w:val="0pt"/>
          <w:rFonts w:eastAsia="Courier New"/>
          <w:b/>
          <w:spacing w:val="0"/>
          <w:sz w:val="28"/>
          <w:szCs w:val="28"/>
        </w:rPr>
        <w:t>Раздел 7</w:t>
      </w:r>
      <w:r w:rsidR="0020422F" w:rsidRPr="0043366D">
        <w:rPr>
          <w:rStyle w:val="0pt"/>
          <w:rFonts w:eastAsia="Courier New"/>
          <w:b/>
          <w:spacing w:val="0"/>
          <w:sz w:val="28"/>
          <w:szCs w:val="28"/>
        </w:rPr>
        <w:t>. Нормы рабочего времени, нормы учебной нагрузки и порядок ее</w:t>
      </w:r>
      <w:r w:rsidR="0020422F">
        <w:rPr>
          <w:rStyle w:val="0pt"/>
          <w:rFonts w:eastAsia="Courier New"/>
          <w:b/>
          <w:spacing w:val="0"/>
          <w:sz w:val="28"/>
          <w:szCs w:val="28"/>
        </w:rPr>
        <w:t xml:space="preserve"> распределения в образовательной организации</w:t>
      </w:r>
      <w:r w:rsidR="0020422F" w:rsidRPr="0043366D">
        <w:rPr>
          <w:rStyle w:val="0pt"/>
          <w:rFonts w:eastAsia="Courier New"/>
          <w:b/>
          <w:spacing w:val="0"/>
          <w:sz w:val="28"/>
          <w:szCs w:val="28"/>
        </w:rPr>
        <w:t>.</w:t>
      </w:r>
    </w:p>
    <w:p w:rsidR="0020422F" w:rsidRPr="0043366D" w:rsidRDefault="0020422F" w:rsidP="0020422F">
      <w:pPr>
        <w:pStyle w:val="a7"/>
        <w:jc w:val="center"/>
        <w:rPr>
          <w:rStyle w:val="0pt"/>
          <w:rFonts w:eastAsia="Courier New"/>
          <w:b/>
          <w:spacing w:val="0"/>
          <w:sz w:val="28"/>
          <w:szCs w:val="28"/>
        </w:rPr>
      </w:pPr>
    </w:p>
    <w:p w:rsidR="0020422F" w:rsidRPr="006F2F55" w:rsidRDefault="008A337C" w:rsidP="0020422F">
      <w:pPr>
        <w:pStyle w:val="a7"/>
        <w:jc w:val="both"/>
        <w:rPr>
          <w:rFonts w:ascii="Times New Roman" w:hAnsi="Times New Roman" w:cs="Times New Roman"/>
          <w:sz w:val="28"/>
          <w:szCs w:val="28"/>
        </w:rPr>
      </w:pPr>
      <w:r>
        <w:rPr>
          <w:rStyle w:val="0pt"/>
          <w:rFonts w:eastAsia="Courier New"/>
          <w:spacing w:val="0"/>
          <w:sz w:val="28"/>
          <w:szCs w:val="28"/>
        </w:rPr>
        <w:t>7</w:t>
      </w:r>
      <w:r w:rsidR="0020422F" w:rsidRPr="006F2F55">
        <w:rPr>
          <w:rStyle w:val="0pt"/>
          <w:rFonts w:eastAsia="Courier New"/>
          <w:spacing w:val="0"/>
          <w:sz w:val="28"/>
          <w:szCs w:val="28"/>
        </w:rPr>
        <w:t>.1. Продолжительность рабочего вре</w:t>
      </w:r>
      <w:r w:rsidR="0020422F">
        <w:rPr>
          <w:rStyle w:val="0pt"/>
          <w:rFonts w:eastAsia="Courier New"/>
          <w:spacing w:val="0"/>
          <w:sz w:val="28"/>
          <w:szCs w:val="28"/>
        </w:rPr>
        <w:t>мени работников образовательной организации</w:t>
      </w:r>
      <w:r w:rsidR="0020422F" w:rsidRPr="006F2F55">
        <w:rPr>
          <w:rStyle w:val="0pt"/>
          <w:rFonts w:eastAsia="Courier New"/>
          <w:spacing w:val="0"/>
          <w:sz w:val="28"/>
          <w:szCs w:val="28"/>
        </w:rPr>
        <w:t xml:space="preserve"> установлена Трудовым кодексом Российской Федерации и иными федеральными законами.</w:t>
      </w:r>
    </w:p>
    <w:p w:rsidR="0020422F" w:rsidRPr="006F2F55" w:rsidRDefault="0020422F" w:rsidP="0020422F">
      <w:pPr>
        <w:pStyle w:val="a7"/>
        <w:jc w:val="both"/>
        <w:rPr>
          <w:rFonts w:ascii="Times New Roman" w:hAnsi="Times New Roman" w:cs="Times New Roman"/>
          <w:sz w:val="28"/>
          <w:szCs w:val="28"/>
        </w:rPr>
      </w:pPr>
      <w:r w:rsidRPr="006F2F55">
        <w:rPr>
          <w:rStyle w:val="0pt"/>
          <w:rFonts w:eastAsia="Courier New"/>
          <w:spacing w:val="0"/>
          <w:sz w:val="28"/>
          <w:szCs w:val="28"/>
        </w:rPr>
        <w:t xml:space="preserve">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w:t>
      </w:r>
      <w:r w:rsidRPr="006F2F55">
        <w:rPr>
          <w:rStyle w:val="0pt"/>
          <w:rFonts w:eastAsia="Courier New"/>
          <w:spacing w:val="0"/>
          <w:sz w:val="28"/>
          <w:szCs w:val="28"/>
        </w:rPr>
        <w:lastRenderedPageBreak/>
        <w:t>приказом Министерства образования и науки Ро</w:t>
      </w:r>
      <w:r w:rsidR="00D435D9">
        <w:rPr>
          <w:rStyle w:val="0pt"/>
          <w:rFonts w:eastAsia="Courier New"/>
          <w:spacing w:val="0"/>
          <w:sz w:val="28"/>
          <w:szCs w:val="28"/>
        </w:rPr>
        <w:t>ссийской Федерации от 24.12.2014</w:t>
      </w:r>
      <w:r w:rsidRPr="006F2F55">
        <w:rPr>
          <w:rStyle w:val="0pt"/>
          <w:rFonts w:eastAsia="Courier New"/>
          <w:spacing w:val="0"/>
          <w:sz w:val="28"/>
          <w:szCs w:val="28"/>
        </w:rPr>
        <w:t xml:space="preserve"> № </w:t>
      </w:r>
      <w:r w:rsidR="00D435D9">
        <w:rPr>
          <w:rStyle w:val="0pt"/>
          <w:rFonts w:eastAsia="Courier New"/>
          <w:spacing w:val="0"/>
          <w:sz w:val="28"/>
          <w:szCs w:val="28"/>
        </w:rPr>
        <w:t>1601</w:t>
      </w:r>
      <w:r w:rsidRPr="006F2F55">
        <w:rPr>
          <w:rStyle w:val="0pt"/>
          <w:rFonts w:eastAsia="Courier New"/>
          <w:spacing w:val="0"/>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r w:rsidR="00D435D9">
        <w:rPr>
          <w:rStyle w:val="0pt"/>
          <w:rFonts w:eastAsia="Courier New"/>
          <w:spacing w:val="0"/>
          <w:sz w:val="28"/>
          <w:szCs w:val="28"/>
        </w:rPr>
        <w:t xml:space="preserve"> и о порядке определения учебной нагрузки педагогических работников, оговариваемой в трудовом договоре</w:t>
      </w:r>
      <w:r w:rsidRPr="006F2F55">
        <w:rPr>
          <w:rStyle w:val="0pt"/>
          <w:rFonts w:eastAsia="Courier New"/>
          <w:spacing w:val="0"/>
          <w:sz w:val="28"/>
          <w:szCs w:val="28"/>
        </w:rPr>
        <w:t>».</w:t>
      </w:r>
    </w:p>
    <w:p w:rsidR="0020422F" w:rsidRDefault="008A337C" w:rsidP="0020422F">
      <w:pPr>
        <w:pStyle w:val="a7"/>
        <w:jc w:val="both"/>
        <w:rPr>
          <w:rStyle w:val="0pt"/>
          <w:rFonts w:eastAsia="Courier New"/>
          <w:spacing w:val="0"/>
          <w:sz w:val="28"/>
          <w:szCs w:val="28"/>
        </w:rPr>
      </w:pPr>
      <w:r>
        <w:rPr>
          <w:rStyle w:val="0pt"/>
          <w:rFonts w:eastAsia="Courier New"/>
          <w:spacing w:val="0"/>
          <w:sz w:val="28"/>
          <w:szCs w:val="28"/>
        </w:rPr>
        <w:t>7</w:t>
      </w:r>
      <w:r w:rsidR="0020422F" w:rsidRPr="006F2F55">
        <w:rPr>
          <w:rStyle w:val="0pt"/>
          <w:rFonts w:eastAsia="Courier New"/>
          <w:spacing w:val="0"/>
          <w:sz w:val="28"/>
          <w:szCs w:val="28"/>
        </w:rPr>
        <w:t>.2. Особенности работы по совместительству педагогических работников установлены постановлением Министерства груда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20422F" w:rsidRPr="006F2F55" w:rsidRDefault="008A337C" w:rsidP="0020422F">
      <w:pPr>
        <w:pStyle w:val="a7"/>
        <w:jc w:val="both"/>
        <w:rPr>
          <w:rFonts w:ascii="Times New Roman" w:hAnsi="Times New Roman" w:cs="Times New Roman"/>
          <w:sz w:val="28"/>
          <w:szCs w:val="28"/>
        </w:rPr>
      </w:pPr>
      <w:r>
        <w:rPr>
          <w:rStyle w:val="0pt"/>
          <w:rFonts w:eastAsia="Courier New"/>
          <w:spacing w:val="0"/>
          <w:sz w:val="28"/>
          <w:szCs w:val="28"/>
        </w:rPr>
        <w:t>7</w:t>
      </w:r>
      <w:r w:rsidR="0020422F" w:rsidRPr="006F2F55">
        <w:rPr>
          <w:rStyle w:val="0pt"/>
          <w:rFonts w:eastAsia="Courier New"/>
          <w:spacing w:val="0"/>
          <w:sz w:val="28"/>
          <w:szCs w:val="28"/>
        </w:rPr>
        <w:t>.3. Объем учебной нагрузки учителей и преподавателей образова</w:t>
      </w:r>
      <w:r w:rsidR="0020422F">
        <w:rPr>
          <w:rStyle w:val="0pt"/>
          <w:rFonts w:eastAsia="Courier New"/>
          <w:spacing w:val="0"/>
          <w:sz w:val="28"/>
          <w:szCs w:val="28"/>
        </w:rPr>
        <w:t>тельной организации</w:t>
      </w:r>
      <w:r w:rsidR="0020422F" w:rsidRPr="006F2F55">
        <w:rPr>
          <w:rStyle w:val="0pt"/>
          <w:rFonts w:eastAsia="Courier New"/>
          <w:spacing w:val="0"/>
          <w:sz w:val="28"/>
          <w:szCs w:val="28"/>
        </w:rPr>
        <w:t xml:space="preserve">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w:t>
      </w:r>
      <w:r w:rsidR="0020422F">
        <w:rPr>
          <w:rStyle w:val="0pt"/>
          <w:rFonts w:eastAsia="Courier New"/>
          <w:spacing w:val="0"/>
          <w:sz w:val="28"/>
          <w:szCs w:val="28"/>
        </w:rPr>
        <w:t>анном образовательной организации</w:t>
      </w:r>
      <w:r w:rsidR="0020422F" w:rsidRPr="006F2F55">
        <w:rPr>
          <w:rStyle w:val="0pt"/>
          <w:rFonts w:eastAsia="Courier New"/>
          <w:spacing w:val="0"/>
          <w:sz w:val="28"/>
          <w:szCs w:val="28"/>
        </w:rPr>
        <w:t>.</w:t>
      </w:r>
    </w:p>
    <w:p w:rsidR="008125E8" w:rsidRDefault="008A337C" w:rsidP="0020422F">
      <w:pPr>
        <w:pStyle w:val="a7"/>
        <w:jc w:val="both"/>
        <w:rPr>
          <w:rStyle w:val="0pt"/>
          <w:rFonts w:eastAsia="Courier New"/>
          <w:color w:val="auto"/>
          <w:spacing w:val="0"/>
          <w:sz w:val="28"/>
          <w:szCs w:val="28"/>
        </w:rPr>
      </w:pPr>
      <w:r>
        <w:rPr>
          <w:rStyle w:val="0pt"/>
          <w:rFonts w:eastAsia="Courier New"/>
          <w:color w:val="auto"/>
          <w:spacing w:val="0"/>
          <w:sz w:val="28"/>
          <w:szCs w:val="28"/>
        </w:rPr>
        <w:t>7</w:t>
      </w:r>
      <w:r w:rsidR="0020422F" w:rsidRPr="0043366D">
        <w:rPr>
          <w:rStyle w:val="0pt"/>
          <w:rFonts w:eastAsia="Courier New"/>
          <w:color w:val="auto"/>
          <w:spacing w:val="0"/>
          <w:sz w:val="28"/>
          <w:szCs w:val="28"/>
        </w:rPr>
        <w:t>.4.Перечень должностей работников, дающих право на дополнительный оплачиваемый отпуск, 30-часовую  рабочую неделю и повышенную оплату труда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30.05.2003г.  № 225/194/363/126/2330/777/292  «Об утверждении Перечня должностей, занятие которых связано с опасностью инфицирования микробактериями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20422F" w:rsidRDefault="008A337C" w:rsidP="0020422F">
      <w:pPr>
        <w:pStyle w:val="a7"/>
        <w:jc w:val="both"/>
        <w:rPr>
          <w:rStyle w:val="0pt"/>
          <w:rFonts w:eastAsia="Courier New"/>
          <w:spacing w:val="0"/>
          <w:sz w:val="28"/>
          <w:szCs w:val="28"/>
        </w:rPr>
      </w:pPr>
      <w:r>
        <w:rPr>
          <w:rStyle w:val="0pt"/>
          <w:rFonts w:eastAsia="Courier New"/>
          <w:color w:val="auto"/>
          <w:spacing w:val="0"/>
          <w:sz w:val="28"/>
          <w:szCs w:val="28"/>
        </w:rPr>
        <w:t>7</w:t>
      </w:r>
      <w:r w:rsidR="009919AA">
        <w:rPr>
          <w:rStyle w:val="0pt"/>
          <w:rFonts w:eastAsia="Courier New"/>
          <w:color w:val="auto"/>
          <w:spacing w:val="0"/>
          <w:sz w:val="28"/>
          <w:szCs w:val="28"/>
        </w:rPr>
        <w:t>.5</w:t>
      </w:r>
      <w:r w:rsidR="0020422F" w:rsidRPr="0043366D">
        <w:rPr>
          <w:rStyle w:val="0pt"/>
          <w:rFonts w:eastAsia="Courier New"/>
          <w:color w:val="auto"/>
          <w:spacing w:val="0"/>
          <w:sz w:val="28"/>
          <w:szCs w:val="28"/>
        </w:rPr>
        <w:t>.</w:t>
      </w:r>
      <w:r w:rsidR="0020422F" w:rsidRPr="006F2F55">
        <w:rPr>
          <w:rStyle w:val="0pt"/>
          <w:rFonts w:eastAsia="Courier New"/>
          <w:spacing w:val="0"/>
          <w:sz w:val="28"/>
          <w:szCs w:val="28"/>
        </w:rPr>
        <w:t xml:space="preserve"> При установлении учителям и пр</w:t>
      </w:r>
      <w:r w:rsidR="0020422F">
        <w:rPr>
          <w:rStyle w:val="0pt"/>
          <w:rFonts w:eastAsia="Courier New"/>
          <w:spacing w:val="0"/>
          <w:sz w:val="28"/>
          <w:szCs w:val="28"/>
        </w:rPr>
        <w:t>еподавателям, для которых данная образовательная  организация</w:t>
      </w:r>
      <w:r w:rsidR="0020422F" w:rsidRPr="006F2F55">
        <w:rPr>
          <w:rStyle w:val="0pt"/>
          <w:rFonts w:eastAsia="Courier New"/>
          <w:spacing w:val="0"/>
          <w:sz w:val="28"/>
          <w:szCs w:val="28"/>
        </w:rPr>
        <w:t xml:space="preserve">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20422F" w:rsidRDefault="0020422F" w:rsidP="0020422F">
      <w:pPr>
        <w:pStyle w:val="a7"/>
        <w:jc w:val="both"/>
        <w:rPr>
          <w:rStyle w:val="0pt"/>
          <w:rFonts w:eastAsia="Courier New"/>
          <w:spacing w:val="0"/>
          <w:sz w:val="28"/>
          <w:szCs w:val="28"/>
        </w:rPr>
      </w:pPr>
      <w:r w:rsidRPr="006F2F55">
        <w:rPr>
          <w:rStyle w:val="0pt"/>
          <w:rFonts w:eastAsia="Courier New"/>
          <w:spacing w:val="0"/>
          <w:sz w:val="28"/>
          <w:szCs w:val="28"/>
        </w:rPr>
        <w:t>Объем учебной нагрузки учителей больше или меньше нормы часов за должностной оклад устанавливается только с их письменного согласия.</w:t>
      </w:r>
    </w:p>
    <w:p w:rsidR="0020422F" w:rsidRPr="0043366D" w:rsidRDefault="008A337C" w:rsidP="0020422F">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7.6</w:t>
      </w:r>
      <w:r w:rsidR="0020422F" w:rsidRPr="0043366D">
        <w:rPr>
          <w:rFonts w:ascii="Times New Roman" w:hAnsi="Times New Roman" w:cs="Times New Roman"/>
          <w:color w:val="auto"/>
          <w:sz w:val="28"/>
          <w:szCs w:val="28"/>
        </w:rPr>
        <w:t>.Предоставление  преподавательской работы лицам, выполняющими</w:t>
      </w:r>
      <w:r w:rsidR="0020422F">
        <w:rPr>
          <w:rFonts w:ascii="Times New Roman" w:hAnsi="Times New Roman" w:cs="Times New Roman"/>
          <w:color w:val="auto"/>
          <w:sz w:val="28"/>
          <w:szCs w:val="28"/>
        </w:rPr>
        <w:t xml:space="preserve"> ее помимо основной работы в той же образовательной организации </w:t>
      </w:r>
      <w:r w:rsidR="0020422F" w:rsidRPr="0043366D">
        <w:rPr>
          <w:rFonts w:ascii="Times New Roman" w:hAnsi="Times New Roman" w:cs="Times New Roman"/>
          <w:color w:val="auto"/>
          <w:sz w:val="28"/>
          <w:szCs w:val="28"/>
        </w:rPr>
        <w:t xml:space="preserve"> (включая руководителей),  а т</w:t>
      </w:r>
      <w:r w:rsidR="0020422F">
        <w:rPr>
          <w:rFonts w:ascii="Times New Roman" w:hAnsi="Times New Roman" w:cs="Times New Roman"/>
          <w:color w:val="auto"/>
          <w:sz w:val="28"/>
          <w:szCs w:val="28"/>
        </w:rPr>
        <w:t>акже педагогическим</w:t>
      </w:r>
      <w:r w:rsidR="0020422F" w:rsidRPr="0043366D">
        <w:rPr>
          <w:rFonts w:ascii="Times New Roman" w:hAnsi="Times New Roman" w:cs="Times New Roman"/>
          <w:color w:val="auto"/>
          <w:sz w:val="28"/>
          <w:szCs w:val="28"/>
        </w:rPr>
        <w:t xml:space="preserve"> и иным работникам д</w:t>
      </w:r>
      <w:r w:rsidR="0020422F">
        <w:rPr>
          <w:rFonts w:ascii="Times New Roman" w:hAnsi="Times New Roman" w:cs="Times New Roman"/>
          <w:color w:val="auto"/>
          <w:sz w:val="28"/>
          <w:szCs w:val="28"/>
        </w:rPr>
        <w:t>ругих образовательных организаций</w:t>
      </w:r>
      <w:r w:rsidR="0020422F" w:rsidRPr="0043366D">
        <w:rPr>
          <w:rFonts w:ascii="Times New Roman" w:hAnsi="Times New Roman" w:cs="Times New Roman"/>
          <w:color w:val="auto"/>
          <w:sz w:val="28"/>
          <w:szCs w:val="28"/>
        </w:rPr>
        <w:t xml:space="preserve">, работникам  предприятий, учреждений и организаций (включая работников органов управления образования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учреждений и при условии, если учителя и преподаватели, для которых данное </w:t>
      </w:r>
      <w:r w:rsidR="0020422F" w:rsidRPr="0043366D">
        <w:rPr>
          <w:rFonts w:ascii="Times New Roman" w:hAnsi="Times New Roman" w:cs="Times New Roman"/>
          <w:color w:val="auto"/>
          <w:sz w:val="28"/>
          <w:szCs w:val="28"/>
        </w:rPr>
        <w:lastRenderedPageBreak/>
        <w:t>образовательное учреждение  является местом основной работы, обеспечены  преподавательской работой по своей специальности в объеме не менее чем  на 1 должностной оклад.</w:t>
      </w:r>
    </w:p>
    <w:p w:rsidR="0020422F" w:rsidRPr="00AC4A98" w:rsidRDefault="0020422F" w:rsidP="0020422F">
      <w:pPr>
        <w:pStyle w:val="a7"/>
        <w:jc w:val="both"/>
        <w:rPr>
          <w:rFonts w:ascii="Times New Roman" w:hAnsi="Times New Roman" w:cs="Times New Roman"/>
          <w:sz w:val="28"/>
          <w:szCs w:val="28"/>
        </w:rPr>
      </w:pPr>
      <w:r w:rsidRPr="00AC4A98">
        <w:rPr>
          <w:rStyle w:val="0pt"/>
          <w:rFonts w:eastAsia="Courier New"/>
          <w:spacing w:val="0"/>
          <w:sz w:val="28"/>
          <w:szCs w:val="28"/>
        </w:rPr>
        <w:t xml:space="preserve">При возложении </w:t>
      </w:r>
      <w:r>
        <w:rPr>
          <w:rStyle w:val="0pt"/>
          <w:rFonts w:eastAsia="Courier New"/>
          <w:spacing w:val="0"/>
          <w:sz w:val="28"/>
          <w:szCs w:val="28"/>
        </w:rPr>
        <w:t xml:space="preserve">на учителей образовательных организаций, для которых данная образовательная  организация </w:t>
      </w:r>
      <w:r w:rsidRPr="00AC4A98">
        <w:rPr>
          <w:rStyle w:val="0pt"/>
          <w:rFonts w:eastAsia="Courier New"/>
          <w:spacing w:val="0"/>
          <w:sz w:val="28"/>
          <w:szCs w:val="28"/>
        </w:rPr>
        <w:t xml:space="preserve"> является местом основной работы, обязанностей по обучению детей на дому в соответствии с медицинским заключением, а также по проведению за</w:t>
      </w:r>
      <w:r>
        <w:rPr>
          <w:rStyle w:val="0pt"/>
          <w:rFonts w:eastAsia="Courier New"/>
          <w:spacing w:val="0"/>
          <w:sz w:val="28"/>
          <w:szCs w:val="28"/>
        </w:rPr>
        <w:t>нятий по физкультуре с обучающимися</w:t>
      </w:r>
      <w:r w:rsidRPr="00AC4A98">
        <w:rPr>
          <w:rStyle w:val="0pt"/>
          <w:rFonts w:eastAsia="Courier New"/>
          <w:spacing w:val="0"/>
          <w:sz w:val="28"/>
          <w:szCs w:val="28"/>
        </w:rPr>
        <w:t>,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rsidR="008125E8" w:rsidRDefault="0020422F" w:rsidP="005F31C3">
      <w:pPr>
        <w:pStyle w:val="a7"/>
        <w:jc w:val="both"/>
        <w:rPr>
          <w:rStyle w:val="0pt"/>
          <w:rFonts w:eastAsia="Courier New"/>
          <w:spacing w:val="0"/>
          <w:sz w:val="28"/>
          <w:szCs w:val="28"/>
        </w:rPr>
      </w:pPr>
      <w:r w:rsidRPr="00AC4A98">
        <w:rPr>
          <w:rStyle w:val="0pt"/>
          <w:rFonts w:eastAsia="Courier New"/>
          <w:spacing w:val="0"/>
          <w:sz w:val="28"/>
          <w:szCs w:val="28"/>
        </w:rPr>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w:t>
      </w:r>
      <w:r>
        <w:rPr>
          <w:rStyle w:val="0pt"/>
          <w:rFonts w:eastAsia="Courier New"/>
          <w:spacing w:val="0"/>
          <w:sz w:val="28"/>
          <w:szCs w:val="28"/>
        </w:rPr>
        <w:t>у</w:t>
      </w:r>
      <w:r w:rsidR="005F31C3">
        <w:rPr>
          <w:rStyle w:val="0pt"/>
          <w:rFonts w:eastAsia="Courier New"/>
          <w:spacing w:val="0"/>
          <w:sz w:val="28"/>
          <w:szCs w:val="28"/>
        </w:rPr>
        <w:t>гим учителям (преподавателям).</w:t>
      </w:r>
    </w:p>
    <w:p w:rsidR="008125E8" w:rsidRDefault="008125E8" w:rsidP="00814863">
      <w:pPr>
        <w:pStyle w:val="a7"/>
        <w:rPr>
          <w:rFonts w:ascii="Times New Roman" w:hAnsi="Times New Roman" w:cs="Times New Roman"/>
          <w:b/>
          <w:color w:val="auto"/>
          <w:sz w:val="28"/>
          <w:szCs w:val="28"/>
        </w:rPr>
      </w:pPr>
    </w:p>
    <w:p w:rsidR="005F31C3" w:rsidRDefault="005F31C3" w:rsidP="008125E8">
      <w:pPr>
        <w:pStyle w:val="a7"/>
        <w:jc w:val="center"/>
        <w:rPr>
          <w:rFonts w:ascii="Times New Roman" w:hAnsi="Times New Roman" w:cs="Times New Roman"/>
          <w:b/>
          <w:color w:val="auto"/>
          <w:sz w:val="28"/>
          <w:szCs w:val="28"/>
        </w:rPr>
      </w:pPr>
    </w:p>
    <w:p w:rsidR="00D97E9B" w:rsidRDefault="008A337C" w:rsidP="008125E8">
      <w:pPr>
        <w:pStyle w:val="a7"/>
        <w:jc w:val="center"/>
        <w:rPr>
          <w:rFonts w:ascii="Times New Roman" w:hAnsi="Times New Roman" w:cs="Times New Roman"/>
          <w:b/>
          <w:color w:val="auto"/>
          <w:sz w:val="28"/>
          <w:szCs w:val="28"/>
        </w:rPr>
      </w:pPr>
      <w:r>
        <w:rPr>
          <w:rFonts w:ascii="Times New Roman" w:hAnsi="Times New Roman" w:cs="Times New Roman"/>
          <w:b/>
          <w:color w:val="auto"/>
          <w:sz w:val="28"/>
          <w:szCs w:val="28"/>
        </w:rPr>
        <w:t>Раздел 8</w:t>
      </w:r>
      <w:r w:rsidR="00D97E9B" w:rsidRPr="00D97E9B">
        <w:rPr>
          <w:rFonts w:ascii="Times New Roman" w:hAnsi="Times New Roman" w:cs="Times New Roman"/>
          <w:b/>
          <w:color w:val="auto"/>
          <w:sz w:val="28"/>
          <w:szCs w:val="28"/>
        </w:rPr>
        <w:t>.  Другие вопросы оплаты труда</w:t>
      </w:r>
    </w:p>
    <w:p w:rsidR="008125E8" w:rsidRPr="00D97E9B" w:rsidRDefault="008125E8" w:rsidP="008125E8">
      <w:pPr>
        <w:pStyle w:val="a7"/>
        <w:jc w:val="center"/>
        <w:rPr>
          <w:rFonts w:ascii="Times New Roman" w:hAnsi="Times New Roman" w:cs="Times New Roman"/>
          <w:b/>
          <w:color w:val="auto"/>
          <w:sz w:val="28"/>
          <w:szCs w:val="28"/>
        </w:rPr>
      </w:pPr>
    </w:p>
    <w:p w:rsidR="00CD0C9F" w:rsidRPr="00D97E9B" w:rsidRDefault="008A337C" w:rsidP="0019611A">
      <w:pPr>
        <w:pStyle w:val="a7"/>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3123A4" w:rsidRPr="00D97E9B">
        <w:rPr>
          <w:rFonts w:ascii="Times New Roman" w:hAnsi="Times New Roman" w:cs="Times New Roman"/>
          <w:color w:val="auto"/>
          <w:sz w:val="28"/>
          <w:szCs w:val="28"/>
        </w:rPr>
        <w:t>.1. Руководителю</w:t>
      </w:r>
      <w:r w:rsidR="00CD0C9F" w:rsidRPr="00D97E9B">
        <w:rPr>
          <w:rFonts w:ascii="Times New Roman" w:hAnsi="Times New Roman" w:cs="Times New Roman"/>
          <w:color w:val="auto"/>
          <w:sz w:val="28"/>
          <w:szCs w:val="28"/>
        </w:rPr>
        <w:t xml:space="preserve">, заместителям руководителя </w:t>
      </w:r>
      <w:r w:rsidR="003123A4" w:rsidRPr="00D97E9B">
        <w:rPr>
          <w:rFonts w:ascii="Times New Roman" w:hAnsi="Times New Roman" w:cs="Times New Roman"/>
          <w:color w:val="auto"/>
          <w:sz w:val="28"/>
          <w:szCs w:val="28"/>
        </w:rPr>
        <w:t>и главному бухгалтеру образовательной организации</w:t>
      </w:r>
      <w:r w:rsidR="00CD0C9F" w:rsidRPr="00D97E9B">
        <w:rPr>
          <w:rFonts w:ascii="Times New Roman" w:hAnsi="Times New Roman" w:cs="Times New Roman"/>
          <w:color w:val="auto"/>
          <w:sz w:val="28"/>
          <w:szCs w:val="28"/>
        </w:rPr>
        <w:t xml:space="preserve"> устанавливаются следующие виды выплат компенсационного характера:</w:t>
      </w:r>
    </w:p>
    <w:p w:rsidR="00CD0C9F" w:rsidRPr="00D97E9B" w:rsidRDefault="00CD0C9F" w:rsidP="0019611A">
      <w:pPr>
        <w:pStyle w:val="a7"/>
        <w:jc w:val="both"/>
        <w:rPr>
          <w:rFonts w:ascii="Times New Roman" w:hAnsi="Times New Roman" w:cs="Times New Roman"/>
          <w:color w:val="auto"/>
          <w:sz w:val="28"/>
          <w:szCs w:val="28"/>
        </w:rPr>
      </w:pPr>
      <w:r w:rsidRPr="00D97E9B">
        <w:rPr>
          <w:rFonts w:ascii="Times New Roman" w:hAnsi="Times New Roman" w:cs="Times New Roman"/>
          <w:color w:val="auto"/>
          <w:sz w:val="28"/>
          <w:szCs w:val="28"/>
        </w:rPr>
        <w:t>- выплаты за работу в местностях с особыми климатическими условиями (на территориях, отнесенных к пустынной и безводной местности);</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color w:val="auto"/>
          <w:sz w:val="28"/>
          <w:szCs w:val="28"/>
        </w:rPr>
        <w:t>8</w:t>
      </w:r>
      <w:r w:rsidR="00CD0C9F" w:rsidRPr="00D97E9B">
        <w:rPr>
          <w:rFonts w:ascii="Times New Roman" w:hAnsi="Times New Roman" w:cs="Times New Roman"/>
          <w:color w:val="auto"/>
          <w:sz w:val="28"/>
          <w:szCs w:val="28"/>
        </w:rPr>
        <w:t xml:space="preserve">.2. </w:t>
      </w:r>
      <w:r w:rsidR="003123A4" w:rsidRPr="00D97E9B">
        <w:rPr>
          <w:rFonts w:ascii="Times New Roman" w:hAnsi="Times New Roman" w:cs="Times New Roman"/>
          <w:color w:val="auto"/>
          <w:sz w:val="28"/>
          <w:szCs w:val="28"/>
        </w:rPr>
        <w:t>Руководителю  образовательной</w:t>
      </w:r>
      <w:r w:rsidR="003123A4">
        <w:rPr>
          <w:rFonts w:ascii="Times New Roman" w:hAnsi="Times New Roman" w:cs="Times New Roman"/>
          <w:sz w:val="28"/>
          <w:szCs w:val="28"/>
        </w:rPr>
        <w:t xml:space="preserve"> организации </w:t>
      </w:r>
      <w:r w:rsidR="00CD0C9F" w:rsidRPr="00CD0C9F">
        <w:rPr>
          <w:rFonts w:ascii="Times New Roman" w:hAnsi="Times New Roman" w:cs="Times New Roman"/>
          <w:sz w:val="28"/>
          <w:szCs w:val="28"/>
        </w:rPr>
        <w:t xml:space="preserve"> выплаты компенсационного характера устанавливаются приказом управления образования в соответствии с по</w:t>
      </w:r>
      <w:r w:rsidR="005F5E31">
        <w:rPr>
          <w:rFonts w:ascii="Times New Roman" w:hAnsi="Times New Roman" w:cs="Times New Roman"/>
          <w:sz w:val="28"/>
          <w:szCs w:val="28"/>
        </w:rPr>
        <w:t>становлением</w:t>
      </w:r>
      <w:r w:rsidR="00CD0C9F" w:rsidRPr="00CD0C9F">
        <w:rPr>
          <w:rFonts w:ascii="Times New Roman" w:hAnsi="Times New Roman" w:cs="Times New Roman"/>
          <w:sz w:val="28"/>
          <w:szCs w:val="28"/>
        </w:rPr>
        <w:t xml:space="preserve"> Администра</w:t>
      </w:r>
      <w:r w:rsidR="005F5E31">
        <w:rPr>
          <w:rFonts w:ascii="Times New Roman" w:hAnsi="Times New Roman" w:cs="Times New Roman"/>
          <w:sz w:val="28"/>
          <w:szCs w:val="28"/>
        </w:rPr>
        <w:t>ции Зимовниковского района от 27.08.2015  № 703</w:t>
      </w:r>
      <w:r w:rsidR="00CD0C9F" w:rsidRPr="00CD0C9F">
        <w:rPr>
          <w:rFonts w:ascii="Times New Roman" w:hAnsi="Times New Roman" w:cs="Times New Roman"/>
          <w:sz w:val="28"/>
          <w:szCs w:val="28"/>
        </w:rPr>
        <w:t xml:space="preserve"> и утверждаются приказом начальника управления сроком на 1 год.</w:t>
      </w:r>
    </w:p>
    <w:p w:rsid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.3. Выплаты компенсационного характера устанавливаются в форме доплат или повышающего коэффициента к должностным окладам с учетом повышающего коэффициента за квалификацию при наличии квалификационной категории.</w:t>
      </w:r>
    </w:p>
    <w:p w:rsidR="00CD0C9F" w:rsidRPr="003123A4"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3123A4">
        <w:rPr>
          <w:rFonts w:ascii="Times New Roman" w:hAnsi="Times New Roman" w:cs="Times New Roman"/>
          <w:sz w:val="28"/>
          <w:szCs w:val="28"/>
        </w:rPr>
        <w:t xml:space="preserve">.4 </w:t>
      </w:r>
      <w:r w:rsidR="003123A4">
        <w:rPr>
          <w:rFonts w:ascii="Times New Roman" w:hAnsi="Times New Roman" w:cs="Times New Roman"/>
          <w:sz w:val="28"/>
          <w:szCs w:val="28"/>
        </w:rPr>
        <w:t>Доплаты руководителю</w:t>
      </w:r>
      <w:r w:rsidR="00CD0C9F" w:rsidRPr="003123A4">
        <w:rPr>
          <w:rFonts w:ascii="Times New Roman" w:hAnsi="Times New Roman" w:cs="Times New Roman"/>
          <w:sz w:val="28"/>
          <w:szCs w:val="28"/>
        </w:rPr>
        <w:t>, заместителям руководителей за осуществление дополнительной работы, не входящей в круг основных должностных обязанностей:</w:t>
      </w:r>
    </w:p>
    <w:p w:rsidR="00CD0C9F" w:rsidRPr="003123A4" w:rsidRDefault="00CD0C9F" w:rsidP="0019611A">
      <w:pPr>
        <w:pStyle w:val="a7"/>
        <w:jc w:val="both"/>
        <w:rPr>
          <w:rFonts w:ascii="Times New Roman" w:hAnsi="Times New Roman" w:cs="Times New Roman"/>
          <w:sz w:val="28"/>
          <w:szCs w:val="28"/>
        </w:rPr>
      </w:pPr>
      <w:r w:rsidRPr="003123A4">
        <w:rPr>
          <w:rFonts w:ascii="Times New Roman" w:hAnsi="Times New Roman" w:cs="Times New Roman"/>
          <w:sz w:val="28"/>
          <w:szCs w:val="28"/>
        </w:rPr>
        <w:t>-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 15%;</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b/>
          <w:sz w:val="28"/>
          <w:szCs w:val="28"/>
        </w:rPr>
        <w:t xml:space="preserve">- </w:t>
      </w:r>
      <w:r w:rsidRPr="00CD0C9F">
        <w:rPr>
          <w:rFonts w:ascii="Times New Roman" w:hAnsi="Times New Roman" w:cs="Times New Roman"/>
          <w:sz w:val="28"/>
          <w:szCs w:val="28"/>
        </w:rPr>
        <w:t>за работу в методических, цикловых, предметных и психолого-медико-педагогических консилиумах, комиссиях, методических объединениях:</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ab/>
        <w:t>- руководителю комиссии – до 20</w:t>
      </w:r>
    </w:p>
    <w:p w:rsidR="00CD0C9F" w:rsidRPr="003123A4" w:rsidRDefault="00CD0C9F" w:rsidP="0019611A">
      <w:pPr>
        <w:pStyle w:val="a7"/>
        <w:jc w:val="both"/>
        <w:rPr>
          <w:rFonts w:ascii="Times New Roman" w:hAnsi="Times New Roman" w:cs="Times New Roman"/>
          <w:sz w:val="28"/>
          <w:szCs w:val="28"/>
        </w:rPr>
      </w:pPr>
      <w:r w:rsidRPr="003123A4">
        <w:rPr>
          <w:rFonts w:ascii="Times New Roman" w:hAnsi="Times New Roman" w:cs="Times New Roman"/>
          <w:sz w:val="28"/>
          <w:szCs w:val="28"/>
        </w:rPr>
        <w:t xml:space="preserve">         - секретарю – до15.</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5F5E31">
        <w:rPr>
          <w:rFonts w:ascii="Times New Roman" w:hAnsi="Times New Roman" w:cs="Times New Roman"/>
          <w:sz w:val="28"/>
          <w:szCs w:val="28"/>
        </w:rPr>
        <w:t>5</w:t>
      </w:r>
      <w:r w:rsidR="00CD0C9F" w:rsidRPr="00CD0C9F">
        <w:rPr>
          <w:rFonts w:ascii="Times New Roman" w:hAnsi="Times New Roman" w:cs="Times New Roman"/>
          <w:sz w:val="28"/>
          <w:szCs w:val="28"/>
        </w:rPr>
        <w:t xml:space="preserve">. Заместителям руководителя </w:t>
      </w:r>
      <w:r w:rsidR="003123A4">
        <w:rPr>
          <w:rFonts w:ascii="Times New Roman" w:hAnsi="Times New Roman" w:cs="Times New Roman"/>
          <w:sz w:val="28"/>
          <w:szCs w:val="28"/>
        </w:rPr>
        <w:t xml:space="preserve">и главному бухгалтеруобразовательной организации </w:t>
      </w:r>
      <w:r w:rsidR="00CD0C9F" w:rsidRPr="00CD0C9F">
        <w:rPr>
          <w:rFonts w:ascii="Times New Roman" w:hAnsi="Times New Roman" w:cs="Times New Roman"/>
          <w:sz w:val="28"/>
          <w:szCs w:val="28"/>
        </w:rPr>
        <w:t xml:space="preserve"> выплаты компенсационного характера устанавливаются приказом руководителя на основании решения тарифно-квал</w:t>
      </w:r>
      <w:r w:rsidR="003123A4">
        <w:rPr>
          <w:rFonts w:ascii="Times New Roman" w:hAnsi="Times New Roman" w:cs="Times New Roman"/>
          <w:sz w:val="28"/>
          <w:szCs w:val="28"/>
        </w:rPr>
        <w:t xml:space="preserve">ификационной комиссии образовательной организации </w:t>
      </w:r>
      <w:r w:rsidR="00CD0C9F" w:rsidRPr="00CD0C9F">
        <w:rPr>
          <w:rFonts w:ascii="Times New Roman" w:hAnsi="Times New Roman" w:cs="Times New Roman"/>
          <w:sz w:val="28"/>
          <w:szCs w:val="28"/>
        </w:rPr>
        <w:t xml:space="preserve"> в соответствии с локальными акта</w:t>
      </w:r>
      <w:r w:rsidR="003123A4">
        <w:rPr>
          <w:rFonts w:ascii="Times New Roman" w:hAnsi="Times New Roman" w:cs="Times New Roman"/>
          <w:sz w:val="28"/>
          <w:szCs w:val="28"/>
        </w:rPr>
        <w:t>ми образоват</w:t>
      </w:r>
      <w:r w:rsidR="007F3A00">
        <w:rPr>
          <w:rFonts w:ascii="Times New Roman" w:hAnsi="Times New Roman" w:cs="Times New Roman"/>
          <w:sz w:val="28"/>
          <w:szCs w:val="28"/>
        </w:rPr>
        <w:t>е</w:t>
      </w:r>
      <w:r w:rsidR="003123A4">
        <w:rPr>
          <w:rFonts w:ascii="Times New Roman" w:hAnsi="Times New Roman" w:cs="Times New Roman"/>
          <w:sz w:val="28"/>
          <w:szCs w:val="28"/>
        </w:rPr>
        <w:t>льной организации</w:t>
      </w:r>
      <w:r w:rsidR="00CD0C9F" w:rsidRPr="00CD0C9F">
        <w:rPr>
          <w:rFonts w:ascii="Times New Roman" w:hAnsi="Times New Roman" w:cs="Times New Roman"/>
          <w:sz w:val="28"/>
          <w:szCs w:val="28"/>
        </w:rPr>
        <w:t>.</w:t>
      </w:r>
    </w:p>
    <w:p w:rsidR="00CD0C9F" w:rsidRPr="00D97E9B" w:rsidRDefault="008A337C" w:rsidP="00D97E9B">
      <w:pPr>
        <w:pStyle w:val="a7"/>
        <w:rPr>
          <w:rFonts w:ascii="Times New Roman" w:hAnsi="Times New Roman" w:cs="Times New Roman"/>
          <w:sz w:val="28"/>
          <w:szCs w:val="28"/>
        </w:rPr>
      </w:pPr>
      <w:r>
        <w:rPr>
          <w:rFonts w:ascii="Times New Roman" w:hAnsi="Times New Roman" w:cs="Times New Roman"/>
          <w:sz w:val="28"/>
          <w:szCs w:val="28"/>
        </w:rPr>
        <w:t>8</w:t>
      </w:r>
      <w:r w:rsidR="005F5E31">
        <w:rPr>
          <w:rFonts w:ascii="Times New Roman" w:hAnsi="Times New Roman" w:cs="Times New Roman"/>
          <w:sz w:val="28"/>
          <w:szCs w:val="28"/>
        </w:rPr>
        <w:t>.6</w:t>
      </w:r>
      <w:r w:rsidR="00D97E9B" w:rsidRPr="00D97E9B">
        <w:rPr>
          <w:rFonts w:ascii="Times New Roman" w:hAnsi="Times New Roman" w:cs="Times New Roman"/>
          <w:sz w:val="28"/>
          <w:szCs w:val="28"/>
        </w:rPr>
        <w:t>.</w:t>
      </w:r>
      <w:r w:rsidR="00CD0C9F" w:rsidRPr="00D97E9B">
        <w:rPr>
          <w:rFonts w:ascii="Times New Roman" w:hAnsi="Times New Roman" w:cs="Times New Roman"/>
          <w:sz w:val="28"/>
          <w:szCs w:val="28"/>
        </w:rPr>
        <w:t>Порядок установления выплат стимулирующего характера</w:t>
      </w:r>
      <w:r w:rsidR="008125E8">
        <w:rPr>
          <w:rFonts w:ascii="Times New Roman" w:hAnsi="Times New Roman" w:cs="Times New Roman"/>
          <w:sz w:val="28"/>
          <w:szCs w:val="28"/>
        </w:rPr>
        <w:t>:</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lastRenderedPageBreak/>
        <w:t>8</w:t>
      </w:r>
      <w:r w:rsidR="00E654E4">
        <w:rPr>
          <w:rFonts w:ascii="Times New Roman" w:hAnsi="Times New Roman" w:cs="Times New Roman"/>
          <w:sz w:val="28"/>
          <w:szCs w:val="28"/>
        </w:rPr>
        <w:t>.</w:t>
      </w:r>
      <w:r w:rsidR="005F5E31">
        <w:rPr>
          <w:rFonts w:ascii="Times New Roman" w:hAnsi="Times New Roman" w:cs="Times New Roman"/>
          <w:sz w:val="28"/>
          <w:szCs w:val="28"/>
        </w:rPr>
        <w:t>6</w:t>
      </w:r>
      <w:r w:rsidR="00D97E9B">
        <w:rPr>
          <w:rFonts w:ascii="Times New Roman" w:hAnsi="Times New Roman" w:cs="Times New Roman"/>
          <w:sz w:val="28"/>
          <w:szCs w:val="28"/>
        </w:rPr>
        <w:t>.</w:t>
      </w:r>
      <w:r w:rsidR="00E654E4">
        <w:rPr>
          <w:rFonts w:ascii="Times New Roman" w:hAnsi="Times New Roman" w:cs="Times New Roman"/>
          <w:sz w:val="28"/>
          <w:szCs w:val="28"/>
        </w:rPr>
        <w:t>1. Руководителю</w:t>
      </w:r>
      <w:r w:rsidR="00CD0C9F" w:rsidRPr="00CD0C9F">
        <w:rPr>
          <w:rFonts w:ascii="Times New Roman" w:hAnsi="Times New Roman" w:cs="Times New Roman"/>
          <w:sz w:val="28"/>
          <w:szCs w:val="28"/>
        </w:rPr>
        <w:t>, зам</w:t>
      </w:r>
      <w:r w:rsidR="00E654E4">
        <w:rPr>
          <w:rFonts w:ascii="Times New Roman" w:hAnsi="Times New Roman" w:cs="Times New Roman"/>
          <w:sz w:val="28"/>
          <w:szCs w:val="28"/>
        </w:rPr>
        <w:t xml:space="preserve">естителям руководителя и главному  бухгалтеру образовательной организации </w:t>
      </w:r>
      <w:r w:rsidR="00CD0C9F" w:rsidRPr="00CD0C9F">
        <w:rPr>
          <w:rFonts w:ascii="Times New Roman" w:hAnsi="Times New Roman" w:cs="Times New Roman"/>
          <w:sz w:val="28"/>
          <w:szCs w:val="28"/>
        </w:rPr>
        <w:t xml:space="preserve"> из фонда оплаты труда за счет средств областного бюджета устанавливаются следующие виды выплат стимулирующего характера:</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интенсивность и высокие результаты работы;</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за выслугу лет;</w:t>
      </w:r>
    </w:p>
    <w:p w:rsidR="005F31C3"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премиальные выплаты по итогам работы.</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5F5E31">
        <w:rPr>
          <w:rFonts w:ascii="Times New Roman" w:hAnsi="Times New Roman" w:cs="Times New Roman"/>
          <w:sz w:val="28"/>
          <w:szCs w:val="28"/>
        </w:rPr>
        <w:t>.6</w:t>
      </w:r>
      <w:r w:rsidR="00E654E4">
        <w:rPr>
          <w:rFonts w:ascii="Times New Roman" w:hAnsi="Times New Roman" w:cs="Times New Roman"/>
          <w:sz w:val="28"/>
          <w:szCs w:val="28"/>
        </w:rPr>
        <w:t>.2. Руководителю  образовательной организации</w:t>
      </w:r>
      <w:r w:rsidR="00CD0C9F" w:rsidRPr="00CD0C9F">
        <w:rPr>
          <w:rFonts w:ascii="Times New Roman" w:hAnsi="Times New Roman" w:cs="Times New Roman"/>
          <w:sz w:val="28"/>
          <w:szCs w:val="28"/>
        </w:rPr>
        <w:t xml:space="preserve"> устанавливаются следующие выплаты за интенсивность и высокие результаты работы:</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повышающий коэффициент к должностны</w:t>
      </w:r>
      <w:r w:rsidR="00E654E4">
        <w:rPr>
          <w:rFonts w:ascii="Times New Roman" w:hAnsi="Times New Roman" w:cs="Times New Roman"/>
          <w:sz w:val="28"/>
          <w:szCs w:val="28"/>
        </w:rPr>
        <w:t>м окладам руководителю  образовательной организации</w:t>
      </w:r>
      <w:r w:rsidRPr="00CD0C9F">
        <w:rPr>
          <w:rFonts w:ascii="Times New Roman" w:hAnsi="Times New Roman" w:cs="Times New Roman"/>
          <w:sz w:val="28"/>
          <w:szCs w:val="28"/>
        </w:rPr>
        <w:t>, расположенных в сельских населенных пунктах и рабочих поселках, за специфику работы - 0,25;</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E654E4">
        <w:rPr>
          <w:rFonts w:ascii="Times New Roman" w:hAnsi="Times New Roman" w:cs="Times New Roman"/>
          <w:sz w:val="28"/>
          <w:szCs w:val="28"/>
        </w:rPr>
        <w:t>.</w:t>
      </w:r>
      <w:r w:rsidR="005F5E31">
        <w:rPr>
          <w:rFonts w:ascii="Times New Roman" w:hAnsi="Times New Roman" w:cs="Times New Roman"/>
          <w:sz w:val="28"/>
          <w:szCs w:val="28"/>
        </w:rPr>
        <w:t>6</w:t>
      </w:r>
      <w:r w:rsidR="00D97E9B">
        <w:rPr>
          <w:rFonts w:ascii="Times New Roman" w:hAnsi="Times New Roman" w:cs="Times New Roman"/>
          <w:sz w:val="28"/>
          <w:szCs w:val="28"/>
        </w:rPr>
        <w:t>.</w:t>
      </w:r>
      <w:r w:rsidR="00E654E4">
        <w:rPr>
          <w:rFonts w:ascii="Times New Roman" w:hAnsi="Times New Roman" w:cs="Times New Roman"/>
          <w:sz w:val="28"/>
          <w:szCs w:val="28"/>
        </w:rPr>
        <w:t>3. Руководителю   образовательной организации</w:t>
      </w:r>
      <w:r w:rsidR="00CD0C9F" w:rsidRPr="00CD0C9F">
        <w:rPr>
          <w:rFonts w:ascii="Times New Roman" w:hAnsi="Times New Roman" w:cs="Times New Roman"/>
          <w:sz w:val="28"/>
          <w:szCs w:val="28"/>
        </w:rPr>
        <w:t xml:space="preserve"> устанавливаются следующие выплаты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повышающий коэффициент за квалификацию;</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надбавка за качество выполняемых работ;</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персональный повышающий коэффициент.</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5F5E31">
        <w:rPr>
          <w:rFonts w:ascii="Times New Roman" w:hAnsi="Times New Roman" w:cs="Times New Roman"/>
          <w:sz w:val="28"/>
          <w:szCs w:val="28"/>
        </w:rPr>
        <w:t>.6</w:t>
      </w:r>
      <w:r w:rsidR="00E654E4">
        <w:rPr>
          <w:rFonts w:ascii="Times New Roman" w:hAnsi="Times New Roman" w:cs="Times New Roman"/>
          <w:sz w:val="28"/>
          <w:szCs w:val="28"/>
        </w:rPr>
        <w:t>.4</w:t>
      </w:r>
      <w:r w:rsidR="00CD0C9F" w:rsidRPr="00CD0C9F">
        <w:rPr>
          <w:rFonts w:ascii="Times New Roman" w:hAnsi="Times New Roman" w:cs="Times New Roman"/>
          <w:sz w:val="28"/>
          <w:szCs w:val="28"/>
        </w:rPr>
        <w:t>. Надбавка за качество выполняемых работ устанавливается ра</w:t>
      </w:r>
      <w:r w:rsidR="00E654E4">
        <w:rPr>
          <w:rFonts w:ascii="Times New Roman" w:hAnsi="Times New Roman" w:cs="Times New Roman"/>
          <w:sz w:val="28"/>
          <w:szCs w:val="28"/>
        </w:rPr>
        <w:t xml:space="preserve">ботникам </w:t>
      </w:r>
      <w:r w:rsidR="00CD0C9F" w:rsidRPr="00CD0C9F">
        <w:rPr>
          <w:rFonts w:ascii="Times New Roman" w:hAnsi="Times New Roman" w:cs="Times New Roman"/>
          <w:sz w:val="28"/>
          <w:szCs w:val="28"/>
        </w:rPr>
        <w:t xml:space="preserve"> при наличии:</w:t>
      </w:r>
    </w:p>
    <w:p w:rsidR="00E654E4"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по</w:t>
      </w:r>
      <w:r>
        <w:rPr>
          <w:rFonts w:ascii="Times New Roman" w:hAnsi="Times New Roman" w:cs="Times New Roman"/>
          <w:sz w:val="28"/>
          <w:szCs w:val="28"/>
        </w:rPr>
        <w:t xml:space="preserve">четного звания - </w:t>
      </w:r>
      <w:r w:rsidR="00CD0C9F" w:rsidRPr="00CD0C9F">
        <w:rPr>
          <w:rFonts w:ascii="Times New Roman" w:hAnsi="Times New Roman" w:cs="Times New Roman"/>
          <w:sz w:val="28"/>
          <w:szCs w:val="28"/>
        </w:rPr>
        <w:t xml:space="preserve"> "заслуженный" - до 20 процентов должностного оклада по о</w:t>
      </w:r>
      <w:r>
        <w:rPr>
          <w:rFonts w:ascii="Times New Roman" w:hAnsi="Times New Roman" w:cs="Times New Roman"/>
          <w:sz w:val="28"/>
          <w:szCs w:val="28"/>
        </w:rPr>
        <w:t>сновной и совмещаемой должности;</w:t>
      </w:r>
    </w:p>
    <w:p w:rsidR="00DB0307" w:rsidRPr="00CD0C9F" w:rsidRDefault="00E654E4"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 награжденным ведомственным почетным званием (нагрудным знаком) - до 15 процентов должностного оклада по основной должности.</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E654E4">
        <w:rPr>
          <w:rFonts w:ascii="Times New Roman" w:hAnsi="Times New Roman" w:cs="Times New Roman"/>
          <w:sz w:val="28"/>
          <w:szCs w:val="28"/>
        </w:rPr>
        <w:t>.</w:t>
      </w:r>
      <w:r w:rsidR="005F5E31">
        <w:rPr>
          <w:rFonts w:ascii="Times New Roman" w:hAnsi="Times New Roman" w:cs="Times New Roman"/>
          <w:sz w:val="28"/>
          <w:szCs w:val="28"/>
        </w:rPr>
        <w:t>6</w:t>
      </w:r>
      <w:r w:rsidR="00DB0307">
        <w:rPr>
          <w:rFonts w:ascii="Times New Roman" w:hAnsi="Times New Roman" w:cs="Times New Roman"/>
          <w:sz w:val="28"/>
          <w:szCs w:val="28"/>
        </w:rPr>
        <w:t>.</w:t>
      </w:r>
      <w:r w:rsidR="005F5E31">
        <w:rPr>
          <w:rFonts w:ascii="Times New Roman" w:hAnsi="Times New Roman" w:cs="Times New Roman"/>
          <w:sz w:val="28"/>
          <w:szCs w:val="28"/>
        </w:rPr>
        <w:t>5. Соответствие</w:t>
      </w:r>
      <w:r w:rsidR="00CD0C9F" w:rsidRPr="00CD0C9F">
        <w:rPr>
          <w:rFonts w:ascii="Times New Roman" w:hAnsi="Times New Roman" w:cs="Times New Roman"/>
          <w:sz w:val="28"/>
          <w:szCs w:val="28"/>
        </w:rPr>
        <w:t>, почетного звания (нагрудного знака) занимаемой до</w:t>
      </w:r>
      <w:r w:rsidR="00E654E4">
        <w:rPr>
          <w:rFonts w:ascii="Times New Roman" w:hAnsi="Times New Roman" w:cs="Times New Roman"/>
          <w:sz w:val="28"/>
          <w:szCs w:val="28"/>
        </w:rPr>
        <w:t xml:space="preserve">лжности  руководителя  образовательной организации </w:t>
      </w:r>
      <w:r w:rsidR="00CD0C9F" w:rsidRPr="00CD0C9F">
        <w:rPr>
          <w:rFonts w:ascii="Times New Roman" w:hAnsi="Times New Roman" w:cs="Times New Roman"/>
          <w:sz w:val="28"/>
          <w:szCs w:val="28"/>
        </w:rPr>
        <w:t xml:space="preserve"> устанавливается комиссией управления образования при определении условий оплаты труда.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E654E4">
        <w:rPr>
          <w:rFonts w:ascii="Times New Roman" w:hAnsi="Times New Roman" w:cs="Times New Roman"/>
          <w:sz w:val="28"/>
          <w:szCs w:val="28"/>
        </w:rPr>
        <w:t>.6</w:t>
      </w:r>
      <w:r w:rsidR="00CD0C9F" w:rsidRPr="00CD0C9F">
        <w:rPr>
          <w:rFonts w:ascii="Times New Roman" w:hAnsi="Times New Roman" w:cs="Times New Roman"/>
          <w:sz w:val="28"/>
          <w:szCs w:val="28"/>
        </w:rPr>
        <w:t>.</w:t>
      </w:r>
      <w:r w:rsidR="005F5E31">
        <w:rPr>
          <w:rFonts w:ascii="Times New Roman" w:hAnsi="Times New Roman" w:cs="Times New Roman"/>
          <w:sz w:val="28"/>
          <w:szCs w:val="28"/>
        </w:rPr>
        <w:t>6</w:t>
      </w:r>
      <w:r w:rsidR="00CD0C9F" w:rsidRPr="00CD0C9F">
        <w:rPr>
          <w:rFonts w:ascii="Times New Roman" w:hAnsi="Times New Roman" w:cs="Times New Roman"/>
          <w:sz w:val="28"/>
          <w:szCs w:val="28"/>
        </w:rPr>
        <w:t xml:space="preserve"> Персональный повышающий коэффициент </w:t>
      </w:r>
      <w:r w:rsidR="00E654E4">
        <w:rPr>
          <w:rFonts w:ascii="Times New Roman" w:hAnsi="Times New Roman" w:cs="Times New Roman"/>
          <w:sz w:val="28"/>
          <w:szCs w:val="28"/>
        </w:rPr>
        <w:t xml:space="preserve">руководителю  образовательной организации </w:t>
      </w:r>
      <w:r w:rsidR="00CD0C9F" w:rsidRPr="00CD0C9F">
        <w:rPr>
          <w:rFonts w:ascii="Times New Roman" w:hAnsi="Times New Roman" w:cs="Times New Roman"/>
          <w:sz w:val="28"/>
          <w:szCs w:val="28"/>
        </w:rPr>
        <w:t xml:space="preserve">устанавливается приказом управления образования сроком на календарный год на основании решения комиссии управления  по определению должностных окладов, доплат и надбавок компенсационного характера, а также надбавок стимулирующего характера, исходя из суммарного количества баллов, определенного по критериям оценки деятельности руководителей, по состоянию на начало   текущего года. </w:t>
      </w:r>
    </w:p>
    <w:p w:rsidR="00E654E4" w:rsidRPr="00CD0C9F" w:rsidRDefault="008A337C" w:rsidP="00DC0DAA">
      <w:pPr>
        <w:pStyle w:val="a7"/>
        <w:jc w:val="both"/>
        <w:rPr>
          <w:rFonts w:ascii="Times New Roman" w:hAnsi="Times New Roman" w:cs="Times New Roman"/>
          <w:sz w:val="28"/>
          <w:szCs w:val="28"/>
        </w:rPr>
      </w:pPr>
      <w:r>
        <w:rPr>
          <w:rFonts w:ascii="Times New Roman" w:hAnsi="Times New Roman" w:cs="Times New Roman"/>
          <w:sz w:val="28"/>
          <w:szCs w:val="28"/>
        </w:rPr>
        <w:t xml:space="preserve"> 8</w:t>
      </w:r>
      <w:r w:rsidR="005F5E31">
        <w:rPr>
          <w:rFonts w:ascii="Times New Roman" w:hAnsi="Times New Roman" w:cs="Times New Roman"/>
          <w:sz w:val="28"/>
          <w:szCs w:val="28"/>
        </w:rPr>
        <w:t>.6.7</w:t>
      </w:r>
      <w:r w:rsidR="00CD0C9F" w:rsidRPr="00CD0C9F">
        <w:rPr>
          <w:rFonts w:ascii="Times New Roman" w:hAnsi="Times New Roman" w:cs="Times New Roman"/>
          <w:sz w:val="28"/>
          <w:szCs w:val="28"/>
        </w:rPr>
        <w:t>. В течение указанного периода п</w:t>
      </w:r>
      <w:r w:rsidR="00E654E4">
        <w:rPr>
          <w:rFonts w:ascii="Times New Roman" w:hAnsi="Times New Roman" w:cs="Times New Roman"/>
          <w:sz w:val="28"/>
          <w:szCs w:val="28"/>
        </w:rPr>
        <w:t xml:space="preserve">о результатам работы  образовательной организации </w:t>
      </w:r>
      <w:r w:rsidR="00CD0C9F" w:rsidRPr="00CD0C9F">
        <w:rPr>
          <w:rFonts w:ascii="Times New Roman" w:hAnsi="Times New Roman" w:cs="Times New Roman"/>
          <w:sz w:val="28"/>
          <w:szCs w:val="28"/>
        </w:rPr>
        <w:t xml:space="preserve">за полугодие размер повышающего коэффициента может быть пересмотрен  на основании заявления руководителя.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Установление в этом случае размера персонального коэффициента на второе полугодие производится в  порядке, установленном в п.3.7.  При этом значения показателей, по которым предусмотрена квартальная (полугодовая) отчетность, принимаются по состоянию на 1 июля,  значения показателей, по которым предусмотрена только годовая отчетность, принимаются по состоянию на начало года.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lastRenderedPageBreak/>
        <w:t>8</w:t>
      </w:r>
      <w:r w:rsidR="0055252F">
        <w:rPr>
          <w:rFonts w:ascii="Times New Roman" w:hAnsi="Times New Roman" w:cs="Times New Roman"/>
          <w:sz w:val="28"/>
          <w:szCs w:val="28"/>
        </w:rPr>
        <w:t>.6.8</w:t>
      </w:r>
      <w:r w:rsidR="00CD0C9F" w:rsidRPr="00CD0C9F">
        <w:rPr>
          <w:rFonts w:ascii="Times New Roman" w:hAnsi="Times New Roman" w:cs="Times New Roman"/>
          <w:sz w:val="28"/>
          <w:szCs w:val="28"/>
        </w:rPr>
        <w:t xml:space="preserve">. </w:t>
      </w:r>
      <w:r w:rsidR="00E654E4">
        <w:rPr>
          <w:rFonts w:ascii="Times New Roman" w:hAnsi="Times New Roman" w:cs="Times New Roman"/>
          <w:sz w:val="28"/>
          <w:szCs w:val="28"/>
        </w:rPr>
        <w:t xml:space="preserve">Вновь назначенному руководителю </w:t>
      </w:r>
      <w:r w:rsidR="00CD0C9F" w:rsidRPr="00CD0C9F">
        <w:rPr>
          <w:rFonts w:ascii="Times New Roman" w:hAnsi="Times New Roman" w:cs="Times New Roman"/>
          <w:sz w:val="28"/>
          <w:szCs w:val="28"/>
        </w:rPr>
        <w:t xml:space="preserve"> персональный повышающий коэффициент может устанавливаться по истечении шести месяцев работы.</w:t>
      </w:r>
    </w:p>
    <w:p w:rsidR="008125E8" w:rsidRPr="00402B8A"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Для заместителей руководителя и главного бухгалтера в течение указанного периода сохраняется персональный коэффициент, действовавший до назначения нового руководителя.</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55252F">
        <w:rPr>
          <w:rFonts w:ascii="Times New Roman" w:hAnsi="Times New Roman" w:cs="Times New Roman"/>
          <w:sz w:val="28"/>
          <w:szCs w:val="28"/>
        </w:rPr>
        <w:t>.6.9</w:t>
      </w:r>
      <w:r w:rsidR="00CD0C9F" w:rsidRPr="00CD0C9F">
        <w:rPr>
          <w:rFonts w:ascii="Times New Roman" w:hAnsi="Times New Roman" w:cs="Times New Roman"/>
          <w:sz w:val="28"/>
          <w:szCs w:val="28"/>
        </w:rPr>
        <w:t xml:space="preserve">. Размер персонального повышающего коэффициента в зависимости от суммарного количества баллов, определенного по  критериям оценки деятельности руководителей:             </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1. для р</w:t>
      </w:r>
      <w:r w:rsidR="00E654E4">
        <w:rPr>
          <w:rFonts w:ascii="Times New Roman" w:hAnsi="Times New Roman" w:cs="Times New Roman"/>
          <w:sz w:val="28"/>
          <w:szCs w:val="28"/>
        </w:rPr>
        <w:t>уководителей образовательной организации</w:t>
      </w:r>
    </w:p>
    <w:p w:rsidR="00CD0C9F" w:rsidRPr="00CD0C9F" w:rsidRDefault="00CD0C9F" w:rsidP="00CD0C9F">
      <w:pPr>
        <w:pStyle w:val="a7"/>
        <w:rPr>
          <w:rFonts w:ascii="Times New Roman" w:hAnsi="Times New Roman" w:cs="Times New Roman"/>
          <w:sz w:val="28"/>
          <w:szCs w:val="28"/>
        </w:rPr>
      </w:pP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u w:val="single"/>
        </w:rPr>
        <w:t>Суммарное количествоРазмер персонального</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u w:val="single"/>
        </w:rPr>
        <w:t>баллов  по критериям оценкиповышающего коэффициента</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до 25                                                              0</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26   до  35                                                     до  0,35</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36   до  45                                                     до  0,5</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46   до  55                                                     до  0,6</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56   до   65                                                    до 1,0</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66   до  80                                                     до 1,5</w:t>
      </w:r>
    </w:p>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                         от 81   до  100                                                   до 2,0</w:t>
      </w:r>
    </w:p>
    <w:p w:rsidR="00DB0307" w:rsidRDefault="00DB0307" w:rsidP="0019611A">
      <w:pPr>
        <w:pStyle w:val="a7"/>
        <w:jc w:val="both"/>
        <w:rPr>
          <w:rFonts w:ascii="Times New Roman" w:hAnsi="Times New Roman" w:cs="Times New Roman"/>
          <w:noProof/>
          <w:sz w:val="28"/>
          <w:szCs w:val="28"/>
        </w:rPr>
      </w:pP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noProof/>
          <w:sz w:val="28"/>
          <w:szCs w:val="28"/>
        </w:rPr>
        <w:t>8</w:t>
      </w:r>
      <w:r w:rsidR="0055252F">
        <w:rPr>
          <w:rFonts w:ascii="Times New Roman" w:hAnsi="Times New Roman" w:cs="Times New Roman"/>
          <w:noProof/>
          <w:sz w:val="28"/>
          <w:szCs w:val="28"/>
        </w:rPr>
        <w:t>.6.10</w:t>
      </w:r>
      <w:r w:rsidR="00CD0C9F" w:rsidRPr="00CD0C9F">
        <w:rPr>
          <w:rFonts w:ascii="Times New Roman" w:hAnsi="Times New Roman" w:cs="Times New Roman"/>
          <w:noProof/>
          <w:sz w:val="28"/>
          <w:szCs w:val="28"/>
        </w:rPr>
        <w:t xml:space="preserve"> По решению комиссии </w:t>
      </w:r>
      <w:r w:rsidR="00CD0C9F" w:rsidRPr="00CD0C9F">
        <w:rPr>
          <w:rFonts w:ascii="Times New Roman" w:hAnsi="Times New Roman" w:cs="Times New Roman"/>
          <w:sz w:val="28"/>
          <w:szCs w:val="28"/>
        </w:rPr>
        <w:t>управления образования отдельным р</w:t>
      </w:r>
      <w:r w:rsidR="00076700">
        <w:rPr>
          <w:rFonts w:ascii="Times New Roman" w:hAnsi="Times New Roman" w:cs="Times New Roman"/>
          <w:noProof/>
          <w:sz w:val="28"/>
          <w:szCs w:val="28"/>
        </w:rPr>
        <w:t xml:space="preserve">уководителям  образовательных организаций </w:t>
      </w:r>
      <w:r w:rsidR="00CD0C9F" w:rsidRPr="00CD0C9F">
        <w:rPr>
          <w:rFonts w:ascii="Times New Roman" w:hAnsi="Times New Roman" w:cs="Times New Roman"/>
          <w:noProof/>
          <w:sz w:val="28"/>
          <w:szCs w:val="28"/>
        </w:rPr>
        <w:t xml:space="preserve"> размер персонального повышающего коэффициента, исчи</w:t>
      </w:r>
      <w:r w:rsidR="0055252F">
        <w:rPr>
          <w:rFonts w:ascii="Times New Roman" w:hAnsi="Times New Roman" w:cs="Times New Roman"/>
          <w:noProof/>
          <w:sz w:val="28"/>
          <w:szCs w:val="28"/>
        </w:rPr>
        <w:t>сленный в соответствии с п.3.7.</w:t>
      </w:r>
      <w:r w:rsidR="00CD0C9F" w:rsidRPr="00CD0C9F">
        <w:rPr>
          <w:rFonts w:ascii="Times New Roman" w:hAnsi="Times New Roman" w:cs="Times New Roman"/>
          <w:sz w:val="28"/>
          <w:szCs w:val="28"/>
        </w:rPr>
        <w:t>, может быть уменьшен (вплоть до нуля) за наличие необоснованной кредиторской задолженности, в том числе по заработной плате перед работниками, низкие по</w:t>
      </w:r>
      <w:r w:rsidR="00076700">
        <w:rPr>
          <w:rFonts w:ascii="Times New Roman" w:hAnsi="Times New Roman" w:cs="Times New Roman"/>
          <w:sz w:val="28"/>
          <w:szCs w:val="28"/>
        </w:rPr>
        <w:t>казатели деятельности  образовательной организации</w:t>
      </w:r>
      <w:r w:rsidR="00CD0C9F" w:rsidRPr="00CD0C9F">
        <w:rPr>
          <w:rFonts w:ascii="Times New Roman" w:hAnsi="Times New Roman" w:cs="Times New Roman"/>
          <w:sz w:val="28"/>
          <w:szCs w:val="28"/>
        </w:rPr>
        <w:t xml:space="preserve"> по итогам года в соответствии с рейтинговой оценкой, грубые нарушения деятельности, в том числе по обеспечению безопасн</w:t>
      </w:r>
      <w:r w:rsidR="00076700">
        <w:rPr>
          <w:rFonts w:ascii="Times New Roman" w:hAnsi="Times New Roman" w:cs="Times New Roman"/>
          <w:sz w:val="28"/>
          <w:szCs w:val="28"/>
        </w:rPr>
        <w:t>ости обучающихся</w:t>
      </w:r>
      <w:r w:rsidR="00CD0C9F" w:rsidRPr="00CD0C9F">
        <w:rPr>
          <w:rFonts w:ascii="Times New Roman" w:hAnsi="Times New Roman" w:cs="Times New Roman"/>
          <w:sz w:val="28"/>
          <w:szCs w:val="28"/>
        </w:rPr>
        <w:t xml:space="preserve">,  невыполнение муниципального задания на предоставление муниципальных услуг.    </w:t>
      </w:r>
    </w:p>
    <w:p w:rsidR="00CD0C9F" w:rsidRPr="00CD0C9F" w:rsidRDefault="00CD0C9F" w:rsidP="0019611A">
      <w:pPr>
        <w:pStyle w:val="a7"/>
        <w:jc w:val="both"/>
        <w:rPr>
          <w:rFonts w:ascii="Times New Roman" w:hAnsi="Times New Roman" w:cs="Times New Roman"/>
          <w:noProof/>
          <w:sz w:val="28"/>
          <w:szCs w:val="28"/>
        </w:rPr>
      </w:pPr>
      <w:r w:rsidRPr="00CD0C9F">
        <w:rPr>
          <w:rFonts w:ascii="Times New Roman" w:hAnsi="Times New Roman" w:cs="Times New Roman"/>
          <w:sz w:val="28"/>
          <w:szCs w:val="28"/>
        </w:rPr>
        <w:t xml:space="preserve">Снижение </w:t>
      </w:r>
      <w:r w:rsidRPr="00CD0C9F">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устанавливаться на календарный год или на определенный период в течение года. </w:t>
      </w:r>
    </w:p>
    <w:p w:rsidR="00CD0C9F" w:rsidRPr="00CD0C9F" w:rsidRDefault="00CD0C9F" w:rsidP="0019611A">
      <w:pPr>
        <w:pStyle w:val="a7"/>
        <w:jc w:val="both"/>
        <w:rPr>
          <w:rFonts w:ascii="Times New Roman" w:hAnsi="Times New Roman" w:cs="Times New Roman"/>
          <w:noProof/>
          <w:sz w:val="28"/>
          <w:szCs w:val="28"/>
        </w:rPr>
      </w:pPr>
      <w:r w:rsidRPr="00CD0C9F">
        <w:rPr>
          <w:rFonts w:ascii="Times New Roman" w:hAnsi="Times New Roman" w:cs="Times New Roman"/>
          <w:sz w:val="28"/>
          <w:szCs w:val="28"/>
        </w:rPr>
        <w:t xml:space="preserve">Снижение </w:t>
      </w:r>
      <w:r w:rsidRPr="00CD0C9F">
        <w:rPr>
          <w:rFonts w:ascii="Times New Roman" w:hAnsi="Times New Roman" w:cs="Times New Roman"/>
          <w:noProof/>
          <w:sz w:val="28"/>
          <w:szCs w:val="28"/>
        </w:rPr>
        <w:t xml:space="preserve">персонального повышающего коэффициента в соответствии с настоящим пунктом может распространяется не только на руководителя, но и на заместителей руководителя, главного бухгалтера. </w:t>
      </w:r>
    </w:p>
    <w:p w:rsidR="003A0B9B" w:rsidRDefault="008A337C" w:rsidP="00580F7D">
      <w:pPr>
        <w:pStyle w:val="a7"/>
        <w:jc w:val="both"/>
        <w:rPr>
          <w:rFonts w:ascii="Times New Roman" w:hAnsi="Times New Roman" w:cs="Times New Roman"/>
          <w:sz w:val="28"/>
          <w:szCs w:val="28"/>
        </w:rPr>
      </w:pPr>
      <w:r>
        <w:rPr>
          <w:rFonts w:ascii="Times New Roman" w:hAnsi="Times New Roman" w:cs="Times New Roman"/>
          <w:sz w:val="28"/>
          <w:szCs w:val="28"/>
        </w:rPr>
        <w:t>8</w:t>
      </w:r>
      <w:r w:rsidR="0055252F">
        <w:rPr>
          <w:rFonts w:ascii="Times New Roman" w:hAnsi="Times New Roman" w:cs="Times New Roman"/>
          <w:sz w:val="28"/>
          <w:szCs w:val="28"/>
        </w:rPr>
        <w:t>.6.11</w:t>
      </w:r>
      <w:r w:rsidR="00CD0C9F" w:rsidRPr="00CD0C9F">
        <w:rPr>
          <w:rFonts w:ascii="Times New Roman" w:hAnsi="Times New Roman" w:cs="Times New Roman"/>
          <w:sz w:val="28"/>
          <w:szCs w:val="28"/>
        </w:rPr>
        <w:t>. Начисление выплаты по персональному повышающему коэффициенту осуществляется в пределах планового фонда оплаты труда (далее - ФОТ), утвержденного планом финансово-хозяйственной деятельности на текущий финансовый год и при соблюден</w:t>
      </w:r>
      <w:r w:rsidR="00DF3892">
        <w:rPr>
          <w:rFonts w:ascii="Times New Roman" w:hAnsi="Times New Roman" w:cs="Times New Roman"/>
          <w:sz w:val="28"/>
          <w:szCs w:val="28"/>
        </w:rPr>
        <w:t>ии предельной кратности дохода.</w:t>
      </w:r>
    </w:p>
    <w:p w:rsidR="00580F7D"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При недостаточности планового ФОТ или при превышении предельной кратности дохода  начисление  по персональному повышающему коэффициенту не осуществляется или осуществляется в пониженном размере, о чем издается соот</w:t>
      </w:r>
      <w:r w:rsidR="00076700">
        <w:rPr>
          <w:rFonts w:ascii="Times New Roman" w:hAnsi="Times New Roman" w:cs="Times New Roman"/>
          <w:sz w:val="28"/>
          <w:szCs w:val="28"/>
        </w:rPr>
        <w:t>ветствующий приказ по образовательной организации</w:t>
      </w:r>
      <w:r w:rsidRPr="00CD0C9F">
        <w:rPr>
          <w:rFonts w:ascii="Times New Roman" w:hAnsi="Times New Roman" w:cs="Times New Roman"/>
          <w:sz w:val="28"/>
          <w:szCs w:val="28"/>
        </w:rPr>
        <w:t xml:space="preserve">.  </w:t>
      </w:r>
    </w:p>
    <w:p w:rsidR="008125E8"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Для контроля достаточности планового фонда оплаты труда и соблюдения предельной кратност</w:t>
      </w:r>
      <w:r w:rsidR="00076700">
        <w:rPr>
          <w:rFonts w:ascii="Times New Roman" w:hAnsi="Times New Roman" w:cs="Times New Roman"/>
          <w:sz w:val="28"/>
          <w:szCs w:val="28"/>
        </w:rPr>
        <w:t>и дохода бухгалтерией  образовательной организации</w:t>
      </w:r>
      <w:r w:rsidRPr="00CD0C9F">
        <w:rPr>
          <w:rFonts w:ascii="Times New Roman" w:hAnsi="Times New Roman" w:cs="Times New Roman"/>
          <w:sz w:val="28"/>
          <w:szCs w:val="28"/>
        </w:rPr>
        <w:t xml:space="preserve"> ежемесячно производится  соответствующий расчет до фактического начисления по персональному коэффициенту руководителю, заместителям </w:t>
      </w:r>
      <w:r w:rsidRPr="00CD0C9F">
        <w:rPr>
          <w:rFonts w:ascii="Times New Roman" w:hAnsi="Times New Roman" w:cs="Times New Roman"/>
          <w:sz w:val="28"/>
          <w:szCs w:val="28"/>
        </w:rPr>
        <w:lastRenderedPageBreak/>
        <w:t xml:space="preserve">руководителя, главному бухгалтеру.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DF3892">
        <w:rPr>
          <w:rFonts w:ascii="Times New Roman" w:hAnsi="Times New Roman" w:cs="Times New Roman"/>
          <w:sz w:val="28"/>
          <w:szCs w:val="28"/>
        </w:rPr>
        <w:t>.6</w:t>
      </w:r>
      <w:r w:rsidR="00CD0C9F" w:rsidRPr="00CD0C9F">
        <w:rPr>
          <w:rFonts w:ascii="Times New Roman" w:hAnsi="Times New Roman" w:cs="Times New Roman"/>
          <w:sz w:val="28"/>
          <w:szCs w:val="28"/>
        </w:rPr>
        <w:t>.</w:t>
      </w:r>
      <w:r w:rsidR="00DF3892">
        <w:rPr>
          <w:rFonts w:ascii="Times New Roman" w:hAnsi="Times New Roman" w:cs="Times New Roman"/>
          <w:sz w:val="28"/>
          <w:szCs w:val="28"/>
        </w:rPr>
        <w:t>12</w:t>
      </w:r>
      <w:r w:rsidR="00CD0C9F" w:rsidRPr="00CD0C9F">
        <w:rPr>
          <w:rFonts w:ascii="Times New Roman" w:hAnsi="Times New Roman" w:cs="Times New Roman"/>
          <w:sz w:val="28"/>
          <w:szCs w:val="28"/>
        </w:rPr>
        <w:t>. При наличии дисциплинарного взыскания начисление выплат по персональному повышающему коэффициенту не осуществляются на весь период до снятия дисциплинарного взыскания.</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DF3892">
        <w:rPr>
          <w:rFonts w:ascii="Times New Roman" w:hAnsi="Times New Roman" w:cs="Times New Roman"/>
          <w:sz w:val="28"/>
          <w:szCs w:val="28"/>
        </w:rPr>
        <w:t>.6.13</w:t>
      </w:r>
      <w:r w:rsidR="00CD0C9F" w:rsidRPr="00CD0C9F">
        <w:rPr>
          <w:rFonts w:ascii="Times New Roman" w:hAnsi="Times New Roman" w:cs="Times New Roman"/>
          <w:sz w:val="28"/>
          <w:szCs w:val="28"/>
        </w:rPr>
        <w:t>. Персональный повышающий коэффициент заместителям руководителя и главному бухгалтеру устанавл</w:t>
      </w:r>
      <w:r w:rsidR="00076700">
        <w:rPr>
          <w:rFonts w:ascii="Times New Roman" w:hAnsi="Times New Roman" w:cs="Times New Roman"/>
          <w:sz w:val="28"/>
          <w:szCs w:val="28"/>
        </w:rPr>
        <w:t xml:space="preserve">ивается руководителем образовательной организации </w:t>
      </w:r>
      <w:r w:rsidR="00CD0C9F" w:rsidRPr="00CD0C9F">
        <w:rPr>
          <w:rFonts w:ascii="Times New Roman" w:hAnsi="Times New Roman" w:cs="Times New Roman"/>
          <w:sz w:val="28"/>
          <w:szCs w:val="28"/>
        </w:rPr>
        <w:t xml:space="preserve"> по согласованию с управлением образования.</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После издания приказа управлением образования об установлении руководителям подведо</w:t>
      </w:r>
      <w:r w:rsidR="00076700">
        <w:rPr>
          <w:rFonts w:ascii="Times New Roman" w:hAnsi="Times New Roman" w:cs="Times New Roman"/>
          <w:sz w:val="28"/>
          <w:szCs w:val="28"/>
        </w:rPr>
        <w:t xml:space="preserve">мственных  образовательных организаций </w:t>
      </w:r>
      <w:r w:rsidRPr="00CD0C9F">
        <w:rPr>
          <w:rFonts w:ascii="Times New Roman" w:hAnsi="Times New Roman" w:cs="Times New Roman"/>
          <w:sz w:val="28"/>
          <w:szCs w:val="28"/>
        </w:rPr>
        <w:t xml:space="preserve"> персональных повышающих коэффи</w:t>
      </w:r>
      <w:r w:rsidR="00076700">
        <w:rPr>
          <w:rFonts w:ascii="Times New Roman" w:hAnsi="Times New Roman" w:cs="Times New Roman"/>
          <w:sz w:val="28"/>
          <w:szCs w:val="28"/>
        </w:rPr>
        <w:t xml:space="preserve">циентов, руководители  образовательных организаций </w:t>
      </w:r>
      <w:r w:rsidRPr="00CD0C9F">
        <w:rPr>
          <w:rFonts w:ascii="Times New Roman" w:hAnsi="Times New Roman" w:cs="Times New Roman"/>
          <w:sz w:val="28"/>
          <w:szCs w:val="28"/>
        </w:rPr>
        <w:t xml:space="preserve"> представляют в управление на согласование проект приказа с сопроводительным письмом-ходатайством по установлению персональных повышающих коэффициентов заместителям руководителей и главному бухгалтеру. После согласования управления при</w:t>
      </w:r>
      <w:r w:rsidR="00076700">
        <w:rPr>
          <w:rFonts w:ascii="Times New Roman" w:hAnsi="Times New Roman" w:cs="Times New Roman"/>
          <w:sz w:val="28"/>
          <w:szCs w:val="28"/>
        </w:rPr>
        <w:t>казы утверждаются руководителем  образовательной организации</w:t>
      </w:r>
      <w:r w:rsidRPr="00CD0C9F">
        <w:rPr>
          <w:rFonts w:ascii="Times New Roman" w:hAnsi="Times New Roman" w:cs="Times New Roman"/>
          <w:sz w:val="28"/>
          <w:szCs w:val="28"/>
        </w:rPr>
        <w:t xml:space="preserve">.  </w:t>
      </w:r>
    </w:p>
    <w:p w:rsidR="003A0B9B"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6.14</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  Повышающий коэффициент к должностному окладу за выслугу лет устанавливается руководителям в зависимости от общего количества лет, проработанных в учреждениях бюджетной сферы.</w:t>
      </w:r>
    </w:p>
    <w:p w:rsidR="008A337C"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Размеры повышающего коэффициента к должностному окладу за выслугу лет:</w:t>
      </w:r>
    </w:p>
    <w:p w:rsidR="00CD0C9F" w:rsidRPr="00CD0C9F" w:rsidRDefault="007D1C4B" w:rsidP="00CD0C9F">
      <w:pPr>
        <w:pStyle w:val="a7"/>
        <w:rPr>
          <w:rFonts w:ascii="Times New Roman" w:hAnsi="Times New Roman" w:cs="Times New Roman"/>
          <w:sz w:val="28"/>
          <w:szCs w:val="28"/>
        </w:rPr>
      </w:pPr>
      <w:r>
        <w:rPr>
          <w:rFonts w:ascii="Times New Roman" w:hAnsi="Times New Roman" w:cs="Times New Roman"/>
          <w:sz w:val="28"/>
          <w:szCs w:val="28"/>
        </w:rPr>
        <w:t>-</w:t>
      </w:r>
      <w:r w:rsidR="00CD0C9F" w:rsidRPr="00CD0C9F">
        <w:rPr>
          <w:rFonts w:ascii="Times New Roman" w:hAnsi="Times New Roman" w:cs="Times New Roman"/>
          <w:sz w:val="28"/>
          <w:szCs w:val="28"/>
        </w:rPr>
        <w:t>при выслуге лет от 1 года до 5 лет - 0,10;</w:t>
      </w:r>
    </w:p>
    <w:p w:rsidR="00CD0C9F" w:rsidRPr="00CD0C9F" w:rsidRDefault="007D1C4B" w:rsidP="00CD0C9F">
      <w:pPr>
        <w:pStyle w:val="a7"/>
        <w:rPr>
          <w:rFonts w:ascii="Times New Roman" w:hAnsi="Times New Roman" w:cs="Times New Roman"/>
          <w:sz w:val="28"/>
          <w:szCs w:val="28"/>
        </w:rPr>
      </w:pPr>
      <w:r>
        <w:rPr>
          <w:rFonts w:ascii="Times New Roman" w:hAnsi="Times New Roman" w:cs="Times New Roman"/>
          <w:sz w:val="28"/>
          <w:szCs w:val="28"/>
        </w:rPr>
        <w:t>-</w:t>
      </w:r>
      <w:r w:rsidR="00CD0C9F" w:rsidRPr="00CD0C9F">
        <w:rPr>
          <w:rFonts w:ascii="Times New Roman" w:hAnsi="Times New Roman" w:cs="Times New Roman"/>
          <w:sz w:val="28"/>
          <w:szCs w:val="28"/>
        </w:rPr>
        <w:t>при выслуге лет от 5 до 10 лет - 0,15;</w:t>
      </w:r>
    </w:p>
    <w:p w:rsidR="00CD0C9F" w:rsidRPr="00CD0C9F" w:rsidRDefault="007D1C4B" w:rsidP="00CD0C9F">
      <w:pPr>
        <w:pStyle w:val="a7"/>
        <w:rPr>
          <w:rFonts w:ascii="Times New Roman" w:hAnsi="Times New Roman" w:cs="Times New Roman"/>
          <w:sz w:val="28"/>
          <w:szCs w:val="28"/>
        </w:rPr>
      </w:pPr>
      <w:r>
        <w:rPr>
          <w:rFonts w:ascii="Times New Roman" w:hAnsi="Times New Roman" w:cs="Times New Roman"/>
          <w:sz w:val="28"/>
          <w:szCs w:val="28"/>
        </w:rPr>
        <w:t>-</w:t>
      </w:r>
      <w:r w:rsidR="00CD0C9F" w:rsidRPr="00CD0C9F">
        <w:rPr>
          <w:rFonts w:ascii="Times New Roman" w:hAnsi="Times New Roman" w:cs="Times New Roman"/>
          <w:sz w:val="28"/>
          <w:szCs w:val="28"/>
        </w:rPr>
        <w:t>при выслуге лет от 10 до 15 лет - 0,20;</w:t>
      </w:r>
    </w:p>
    <w:p w:rsidR="00CD0C9F" w:rsidRPr="00CD0C9F" w:rsidRDefault="007D1C4B" w:rsidP="00CD0C9F">
      <w:pPr>
        <w:pStyle w:val="a7"/>
        <w:rPr>
          <w:rFonts w:ascii="Times New Roman" w:hAnsi="Times New Roman" w:cs="Times New Roman"/>
          <w:sz w:val="28"/>
          <w:szCs w:val="28"/>
        </w:rPr>
      </w:pPr>
      <w:r>
        <w:rPr>
          <w:rFonts w:ascii="Times New Roman" w:hAnsi="Times New Roman" w:cs="Times New Roman"/>
          <w:sz w:val="28"/>
          <w:szCs w:val="28"/>
        </w:rPr>
        <w:t>-</w:t>
      </w:r>
      <w:r w:rsidR="00CD0C9F" w:rsidRPr="00CD0C9F">
        <w:rPr>
          <w:rFonts w:ascii="Times New Roman" w:hAnsi="Times New Roman" w:cs="Times New Roman"/>
          <w:sz w:val="28"/>
          <w:szCs w:val="28"/>
        </w:rPr>
        <w:t>при выслуге лет свыше 15 лет - 0,30.</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w:t>
      </w:r>
    </w:p>
    <w:p w:rsidR="003A0B9B" w:rsidRDefault="008A337C" w:rsidP="00580F7D">
      <w:pPr>
        <w:pStyle w:val="a7"/>
        <w:jc w:val="both"/>
        <w:rPr>
          <w:rFonts w:ascii="Times New Roman" w:hAnsi="Times New Roman" w:cs="Times New Roman"/>
          <w:sz w:val="28"/>
          <w:szCs w:val="28"/>
        </w:rPr>
      </w:pPr>
      <w:r>
        <w:rPr>
          <w:rFonts w:ascii="Times New Roman" w:hAnsi="Times New Roman" w:cs="Times New Roman"/>
          <w:sz w:val="28"/>
          <w:szCs w:val="28"/>
        </w:rPr>
        <w:t>8</w:t>
      </w:r>
      <w:r w:rsidR="00DF3892">
        <w:rPr>
          <w:rFonts w:ascii="Times New Roman" w:hAnsi="Times New Roman" w:cs="Times New Roman"/>
          <w:sz w:val="28"/>
          <w:szCs w:val="28"/>
        </w:rPr>
        <w:t>.6.15</w:t>
      </w:r>
      <w:r w:rsidR="00CD0C9F" w:rsidRPr="00CD0C9F">
        <w:rPr>
          <w:rFonts w:ascii="Times New Roman" w:hAnsi="Times New Roman" w:cs="Times New Roman"/>
          <w:sz w:val="28"/>
          <w:szCs w:val="28"/>
        </w:rPr>
        <w:t>. Заместителям руководителя и гла</w:t>
      </w:r>
      <w:r w:rsidR="00076700">
        <w:rPr>
          <w:rFonts w:ascii="Times New Roman" w:hAnsi="Times New Roman" w:cs="Times New Roman"/>
          <w:sz w:val="28"/>
          <w:szCs w:val="28"/>
        </w:rPr>
        <w:t xml:space="preserve">вному </w:t>
      </w:r>
      <w:r w:rsidR="00CD0C9F" w:rsidRPr="00CD0C9F">
        <w:rPr>
          <w:rFonts w:ascii="Times New Roman" w:hAnsi="Times New Roman" w:cs="Times New Roman"/>
          <w:sz w:val="28"/>
          <w:szCs w:val="28"/>
        </w:rPr>
        <w:t xml:space="preserve"> бухгалтерам </w:t>
      </w:r>
      <w:r w:rsidR="00076700">
        <w:rPr>
          <w:rFonts w:ascii="Times New Roman" w:hAnsi="Times New Roman" w:cs="Times New Roman"/>
          <w:sz w:val="28"/>
          <w:szCs w:val="28"/>
        </w:rPr>
        <w:t xml:space="preserve">образовательной организации </w:t>
      </w:r>
      <w:r w:rsidR="00CD0C9F" w:rsidRPr="00CD0C9F">
        <w:rPr>
          <w:rFonts w:ascii="Times New Roman" w:hAnsi="Times New Roman" w:cs="Times New Roman"/>
          <w:sz w:val="28"/>
          <w:szCs w:val="28"/>
        </w:rPr>
        <w:t xml:space="preserve"> выплаты стимулирующего характера осуществляются на основании</w:t>
      </w:r>
      <w:r w:rsidR="00076700">
        <w:rPr>
          <w:rFonts w:ascii="Times New Roman" w:hAnsi="Times New Roman" w:cs="Times New Roman"/>
          <w:sz w:val="28"/>
          <w:szCs w:val="28"/>
        </w:rPr>
        <w:t xml:space="preserve"> приказа руководителя образовательной организации</w:t>
      </w:r>
      <w:r w:rsidR="00CD0C9F" w:rsidRPr="00CD0C9F">
        <w:rPr>
          <w:rFonts w:ascii="Times New Roman" w:hAnsi="Times New Roman" w:cs="Times New Roman"/>
          <w:sz w:val="28"/>
          <w:szCs w:val="28"/>
        </w:rPr>
        <w:t>, решения тарифно-квалификационной комиссии в порядке, установлен</w:t>
      </w:r>
      <w:r w:rsidR="003A0B9B">
        <w:rPr>
          <w:rFonts w:ascii="Times New Roman" w:hAnsi="Times New Roman" w:cs="Times New Roman"/>
          <w:sz w:val="28"/>
          <w:szCs w:val="28"/>
        </w:rPr>
        <w:t>ном локальными актами  образовательной организации</w:t>
      </w:r>
      <w:r w:rsidR="00CD0C9F" w:rsidRPr="00CD0C9F">
        <w:rPr>
          <w:rFonts w:ascii="Times New Roman" w:hAnsi="Times New Roman" w:cs="Times New Roman"/>
          <w:sz w:val="28"/>
          <w:szCs w:val="28"/>
        </w:rPr>
        <w:t xml:space="preserve">. </w:t>
      </w:r>
    </w:p>
    <w:p w:rsidR="003A0B9B"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При этом размер персонального повышающего коэффициента заместителя руководителя и главного бухгалтера не может превышать персональный коэффициент руководителя. </w:t>
      </w:r>
    </w:p>
    <w:p w:rsid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При низких показателя</w:t>
      </w:r>
      <w:r w:rsidR="003A0B9B">
        <w:rPr>
          <w:rFonts w:ascii="Times New Roman" w:hAnsi="Times New Roman" w:cs="Times New Roman"/>
          <w:sz w:val="28"/>
          <w:szCs w:val="28"/>
        </w:rPr>
        <w:t xml:space="preserve">х эффективности деятельности образовательной организации </w:t>
      </w:r>
      <w:r w:rsidRPr="00CD0C9F">
        <w:rPr>
          <w:rFonts w:ascii="Times New Roman" w:hAnsi="Times New Roman" w:cs="Times New Roman"/>
          <w:sz w:val="28"/>
          <w:szCs w:val="28"/>
        </w:rPr>
        <w:t xml:space="preserve"> и наличии нарушений, выявленных в ходе проверок, ревизий, по результатам сдачи бухгалтерской отчетности управление направляет предс</w:t>
      </w:r>
      <w:r w:rsidR="003A0B9B">
        <w:rPr>
          <w:rFonts w:ascii="Times New Roman" w:hAnsi="Times New Roman" w:cs="Times New Roman"/>
          <w:sz w:val="28"/>
          <w:szCs w:val="28"/>
        </w:rPr>
        <w:t xml:space="preserve">тавление руководителю  образовательной организации </w:t>
      </w:r>
      <w:r w:rsidRPr="00CD0C9F">
        <w:rPr>
          <w:rFonts w:ascii="Times New Roman" w:hAnsi="Times New Roman" w:cs="Times New Roman"/>
          <w:sz w:val="28"/>
          <w:szCs w:val="28"/>
        </w:rPr>
        <w:t xml:space="preserve"> о снижении размера стимулирующих выплат заместителям руководителя и главному бухгалтеру. В этом случае руководитель обязан принять меры к виновным и пересмотреть установленные размеры стимулирующих выплат.</w:t>
      </w:r>
    </w:p>
    <w:p w:rsidR="005F31C3" w:rsidRDefault="008A337C" w:rsidP="00402B8A">
      <w:pPr>
        <w:pStyle w:val="a7"/>
        <w:jc w:val="both"/>
        <w:rPr>
          <w:rFonts w:ascii="Times New Roman" w:hAnsi="Times New Roman" w:cs="Times New Roman"/>
          <w:sz w:val="28"/>
          <w:szCs w:val="28"/>
        </w:rPr>
      </w:pPr>
      <w:r>
        <w:rPr>
          <w:rFonts w:ascii="Times New Roman" w:hAnsi="Times New Roman" w:cs="Times New Roman"/>
          <w:sz w:val="28"/>
          <w:szCs w:val="28"/>
        </w:rPr>
        <w:t>8</w:t>
      </w:r>
      <w:r w:rsidR="003A0B9B">
        <w:rPr>
          <w:rFonts w:ascii="Times New Roman" w:hAnsi="Times New Roman" w:cs="Times New Roman"/>
          <w:sz w:val="28"/>
          <w:szCs w:val="28"/>
        </w:rPr>
        <w:t>.</w:t>
      </w:r>
      <w:r w:rsidR="00DF3892">
        <w:rPr>
          <w:rFonts w:ascii="Times New Roman" w:hAnsi="Times New Roman" w:cs="Times New Roman"/>
          <w:sz w:val="28"/>
          <w:szCs w:val="28"/>
        </w:rPr>
        <w:t>6.16</w:t>
      </w:r>
      <w:r w:rsidR="00CD0C9F" w:rsidRPr="00CD0C9F">
        <w:rPr>
          <w:rFonts w:ascii="Times New Roman" w:hAnsi="Times New Roman" w:cs="Times New Roman"/>
          <w:sz w:val="28"/>
          <w:szCs w:val="28"/>
        </w:rPr>
        <w:t>. При наличии дисциплинарных взысканий начисление стимулирующих выплат руководителям, заместителям руководителя, главным бухгалтерам не осуществляется.</w:t>
      </w:r>
    </w:p>
    <w:p w:rsidR="00C91E0E" w:rsidRDefault="008A337C" w:rsidP="00402B8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DB0307">
        <w:rPr>
          <w:rFonts w:ascii="Times New Roman" w:hAnsi="Times New Roman" w:cs="Times New Roman"/>
          <w:sz w:val="28"/>
          <w:szCs w:val="28"/>
        </w:rPr>
        <w:t>.</w:t>
      </w:r>
      <w:r w:rsidR="00DF3892">
        <w:rPr>
          <w:rFonts w:ascii="Times New Roman" w:hAnsi="Times New Roman" w:cs="Times New Roman"/>
          <w:sz w:val="28"/>
          <w:szCs w:val="28"/>
        </w:rPr>
        <w:t>7</w:t>
      </w:r>
      <w:r w:rsidR="00DB0307" w:rsidRPr="00DB0307">
        <w:rPr>
          <w:rFonts w:ascii="Times New Roman" w:hAnsi="Times New Roman" w:cs="Times New Roman"/>
          <w:sz w:val="28"/>
          <w:szCs w:val="28"/>
        </w:rPr>
        <w:t>.</w:t>
      </w:r>
      <w:r w:rsidR="00C91E0E">
        <w:rPr>
          <w:rFonts w:ascii="Times New Roman" w:hAnsi="Times New Roman" w:cs="Times New Roman"/>
          <w:sz w:val="28"/>
          <w:szCs w:val="28"/>
        </w:rPr>
        <w:t>Предельная кратность дохода по основной должности. Работа по совместительству.</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lastRenderedPageBreak/>
        <w:t>8</w:t>
      </w:r>
      <w:r w:rsidR="00DF3892">
        <w:rPr>
          <w:rFonts w:ascii="Times New Roman" w:hAnsi="Times New Roman" w:cs="Times New Roman"/>
          <w:sz w:val="28"/>
          <w:szCs w:val="28"/>
        </w:rPr>
        <w:t>.7</w:t>
      </w:r>
      <w:r w:rsidR="003A0B9B">
        <w:rPr>
          <w:rFonts w:ascii="Times New Roman" w:hAnsi="Times New Roman" w:cs="Times New Roman"/>
          <w:sz w:val="28"/>
          <w:szCs w:val="28"/>
        </w:rPr>
        <w:t>.</w:t>
      </w:r>
      <w:r w:rsidR="00DB0307">
        <w:rPr>
          <w:rFonts w:ascii="Times New Roman" w:hAnsi="Times New Roman" w:cs="Times New Roman"/>
          <w:sz w:val="28"/>
          <w:szCs w:val="28"/>
        </w:rPr>
        <w:t>1.</w:t>
      </w:r>
      <w:r w:rsidR="003A0B9B">
        <w:rPr>
          <w:rFonts w:ascii="Times New Roman" w:hAnsi="Times New Roman" w:cs="Times New Roman"/>
          <w:sz w:val="28"/>
          <w:szCs w:val="28"/>
        </w:rPr>
        <w:t xml:space="preserve"> Руководителю  образовательной организации</w:t>
      </w:r>
      <w:r w:rsidR="00CD0C9F" w:rsidRPr="00CD0C9F">
        <w:rPr>
          <w:rFonts w:ascii="Times New Roman" w:hAnsi="Times New Roman" w:cs="Times New Roman"/>
          <w:sz w:val="28"/>
          <w:szCs w:val="28"/>
        </w:rPr>
        <w:t>, заме</w:t>
      </w:r>
      <w:r w:rsidR="003A0B9B">
        <w:rPr>
          <w:rFonts w:ascii="Times New Roman" w:hAnsi="Times New Roman" w:cs="Times New Roman"/>
          <w:sz w:val="28"/>
          <w:szCs w:val="28"/>
        </w:rPr>
        <w:t xml:space="preserve">стителям руководителей и главному </w:t>
      </w:r>
      <w:r w:rsidR="00CD0C9F" w:rsidRPr="00CD0C9F">
        <w:rPr>
          <w:rFonts w:ascii="Times New Roman" w:hAnsi="Times New Roman" w:cs="Times New Roman"/>
          <w:sz w:val="28"/>
          <w:szCs w:val="28"/>
        </w:rPr>
        <w:t xml:space="preserve"> бух</w:t>
      </w:r>
      <w:r w:rsidR="003A0B9B">
        <w:rPr>
          <w:rFonts w:ascii="Times New Roman" w:hAnsi="Times New Roman" w:cs="Times New Roman"/>
          <w:sz w:val="28"/>
          <w:szCs w:val="28"/>
        </w:rPr>
        <w:t>галтеру</w:t>
      </w:r>
      <w:r w:rsidR="00CD0C9F" w:rsidRPr="00CD0C9F">
        <w:rPr>
          <w:rFonts w:ascii="Times New Roman" w:hAnsi="Times New Roman" w:cs="Times New Roman"/>
          <w:sz w:val="28"/>
          <w:szCs w:val="28"/>
        </w:rPr>
        <w:t xml:space="preserve">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w:t>
      </w:r>
      <w:r w:rsidR="003A0B9B">
        <w:rPr>
          <w:rFonts w:ascii="Times New Roman" w:hAnsi="Times New Roman" w:cs="Times New Roman"/>
          <w:sz w:val="28"/>
          <w:szCs w:val="28"/>
        </w:rPr>
        <w:t>тной платы работников образовательной организации</w:t>
      </w:r>
      <w:r w:rsidR="00CD0C9F" w:rsidRPr="00CD0C9F">
        <w:rPr>
          <w:rFonts w:ascii="Times New Roman" w:hAnsi="Times New Roman" w:cs="Times New Roman"/>
          <w:sz w:val="28"/>
          <w:szCs w:val="28"/>
        </w:rPr>
        <w:t xml:space="preserve"> (далее – предельная кратность дохода).</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В сумму доходов  руководителя, зам</w:t>
      </w:r>
      <w:r w:rsidR="003A0B9B">
        <w:rPr>
          <w:rFonts w:ascii="Times New Roman" w:hAnsi="Times New Roman" w:cs="Times New Roman"/>
          <w:sz w:val="28"/>
          <w:szCs w:val="28"/>
        </w:rPr>
        <w:t>естителей руководителя и главного</w:t>
      </w:r>
      <w:r w:rsidRPr="00CD0C9F">
        <w:rPr>
          <w:rFonts w:ascii="Times New Roman" w:hAnsi="Times New Roman" w:cs="Times New Roman"/>
          <w:sz w:val="28"/>
          <w:szCs w:val="28"/>
        </w:rPr>
        <w:t xml:space="preserve"> бух</w:t>
      </w:r>
      <w:r w:rsidR="003A0B9B">
        <w:rPr>
          <w:rFonts w:ascii="Times New Roman" w:hAnsi="Times New Roman" w:cs="Times New Roman"/>
          <w:sz w:val="28"/>
          <w:szCs w:val="28"/>
        </w:rPr>
        <w:t xml:space="preserve">галтера </w:t>
      </w:r>
      <w:r w:rsidRPr="00CD0C9F">
        <w:rPr>
          <w:rFonts w:ascii="Times New Roman" w:hAnsi="Times New Roman" w:cs="Times New Roman"/>
          <w:sz w:val="28"/>
          <w:szCs w:val="28"/>
        </w:rPr>
        <w:t xml:space="preserve"> включаются все виды выплат по основной должности, включая компенсации за неиспользованный отпуск и др.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2. </w:t>
      </w:r>
      <w:r w:rsidR="003A0B9B">
        <w:rPr>
          <w:rFonts w:ascii="Times New Roman" w:hAnsi="Times New Roman" w:cs="Times New Roman"/>
          <w:sz w:val="28"/>
          <w:szCs w:val="28"/>
        </w:rPr>
        <w:t xml:space="preserve">Руководителю  образовательной организации </w:t>
      </w:r>
      <w:r w:rsidR="00CD0C9F" w:rsidRPr="00CD0C9F">
        <w:rPr>
          <w:rFonts w:ascii="Times New Roman" w:hAnsi="Times New Roman" w:cs="Times New Roman"/>
          <w:sz w:val="28"/>
          <w:szCs w:val="28"/>
        </w:rPr>
        <w:t xml:space="preserve"> предельная кратность дохода устанавливается в зависимости от среднесписочной численности работников в следующих размерах:</w:t>
      </w:r>
    </w:p>
    <w:p w:rsidR="00CD0C9F" w:rsidRPr="00CD0C9F" w:rsidRDefault="00CD0C9F" w:rsidP="00CD0C9F">
      <w:pPr>
        <w:pStyle w:val="a7"/>
        <w:rPr>
          <w:rFonts w:ascii="Times New Roman" w:hAnsi="Times New Roman" w:cs="Times New Roman"/>
          <w:sz w:val="28"/>
          <w:szCs w:val="28"/>
        </w:rPr>
      </w:pPr>
    </w:p>
    <w:tbl>
      <w:tblPr>
        <w:tblW w:w="0" w:type="auto"/>
        <w:tblInd w:w="790" w:type="dxa"/>
        <w:tblLayout w:type="fixed"/>
        <w:tblCellMar>
          <w:left w:w="70" w:type="dxa"/>
          <w:right w:w="70" w:type="dxa"/>
        </w:tblCellMar>
        <w:tblLook w:val="0000"/>
      </w:tblPr>
      <w:tblGrid>
        <w:gridCol w:w="5130"/>
        <w:gridCol w:w="3780"/>
      </w:tblGrid>
      <w:tr w:rsidR="00CD0C9F" w:rsidRPr="00CD0C9F" w:rsidTr="002073E2">
        <w:trPr>
          <w:cantSplit/>
          <w:trHeight w:val="36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Среднесписочная численность (человек)</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Предельная кратность</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До 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3,0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50,0 до 100,0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4,0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100,0 до 150,0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5,0</w:t>
            </w:r>
          </w:p>
        </w:tc>
      </w:tr>
      <w:tr w:rsidR="00CD0C9F" w:rsidRPr="00CD0C9F" w:rsidTr="002073E2">
        <w:trPr>
          <w:cantSplit/>
          <w:trHeight w:val="240"/>
        </w:trPr>
        <w:tc>
          <w:tcPr>
            <w:tcW w:w="513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 xml:space="preserve">Свыше 150,0                 </w:t>
            </w:r>
          </w:p>
        </w:tc>
        <w:tc>
          <w:tcPr>
            <w:tcW w:w="3780" w:type="dxa"/>
            <w:tcBorders>
              <w:top w:val="single" w:sz="6" w:space="0" w:color="auto"/>
              <w:left w:val="single" w:sz="6" w:space="0" w:color="auto"/>
              <w:bottom w:val="single" w:sz="6" w:space="0" w:color="auto"/>
              <w:right w:val="single" w:sz="6" w:space="0" w:color="auto"/>
            </w:tcBorders>
          </w:tcPr>
          <w:p w:rsidR="00CD0C9F" w:rsidRPr="00CD0C9F" w:rsidRDefault="00CD0C9F" w:rsidP="00CD0C9F">
            <w:pPr>
              <w:pStyle w:val="a7"/>
              <w:rPr>
                <w:rFonts w:ascii="Times New Roman" w:hAnsi="Times New Roman" w:cs="Times New Roman"/>
                <w:sz w:val="28"/>
                <w:szCs w:val="28"/>
              </w:rPr>
            </w:pPr>
            <w:r w:rsidRPr="00CD0C9F">
              <w:rPr>
                <w:rFonts w:ascii="Times New Roman" w:hAnsi="Times New Roman" w:cs="Times New Roman"/>
                <w:sz w:val="28"/>
                <w:szCs w:val="28"/>
              </w:rPr>
              <w:t>до 6,0</w:t>
            </w:r>
          </w:p>
        </w:tc>
      </w:tr>
    </w:tbl>
    <w:p w:rsidR="00CD0C9F" w:rsidRPr="00CD0C9F" w:rsidRDefault="00CD0C9F" w:rsidP="00CD0C9F">
      <w:pPr>
        <w:pStyle w:val="a7"/>
        <w:rPr>
          <w:rFonts w:ascii="Times New Roman" w:hAnsi="Times New Roman" w:cs="Times New Roman"/>
          <w:sz w:val="28"/>
          <w:szCs w:val="28"/>
        </w:rPr>
      </w:pP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3. Конкретный размер предельной кратности дохода руководителю устанавливается комиссией управления в следующем порядке:</w:t>
      </w:r>
    </w:p>
    <w:p w:rsidR="003A0B9B" w:rsidRDefault="003A0B9B" w:rsidP="00580F7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 xml:space="preserve">на основании среднесписочной численности работников (с учетом внешних совместителей) согласно статистической отчетности </w:t>
      </w:r>
      <w:r w:rsidR="00CD0C9F" w:rsidRPr="00CD0C9F">
        <w:rPr>
          <w:rFonts w:ascii="Times New Roman" w:hAnsi="Times New Roman" w:cs="Times New Roman"/>
          <w:noProof/>
          <w:sz w:val="28"/>
          <w:szCs w:val="28"/>
        </w:rPr>
        <w:t>по форме П-4 «Сведения о численности, заработной плате и движении   работников»</w:t>
      </w:r>
      <w:r w:rsidR="00CD0C9F" w:rsidRPr="00CD0C9F">
        <w:rPr>
          <w:rFonts w:ascii="Times New Roman" w:hAnsi="Times New Roman" w:cs="Times New Roman"/>
          <w:sz w:val="28"/>
          <w:szCs w:val="28"/>
        </w:rPr>
        <w:t xml:space="preserve"> за 4 квартал отчетного календарного года планово-экономическим отделом определяется максимальный размер предельной кратности дохода;</w:t>
      </w:r>
    </w:p>
    <w:p w:rsidR="00CD0C9F" w:rsidRPr="00CD0C9F" w:rsidRDefault="003A0B9B" w:rsidP="0019611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D0C9F" w:rsidRPr="00CD0C9F">
        <w:rPr>
          <w:rFonts w:ascii="Times New Roman" w:hAnsi="Times New Roman" w:cs="Times New Roman"/>
          <w:sz w:val="28"/>
          <w:szCs w:val="28"/>
        </w:rPr>
        <w:t>исходя из особенностей осуществления</w:t>
      </w:r>
      <w:r>
        <w:rPr>
          <w:rFonts w:ascii="Times New Roman" w:hAnsi="Times New Roman" w:cs="Times New Roman"/>
          <w:sz w:val="28"/>
          <w:szCs w:val="28"/>
        </w:rPr>
        <w:t xml:space="preserve">  образовательных отношений</w:t>
      </w:r>
      <w:r w:rsidR="00CD0C9F" w:rsidRPr="00CD0C9F">
        <w:rPr>
          <w:rFonts w:ascii="Times New Roman" w:hAnsi="Times New Roman" w:cs="Times New Roman"/>
          <w:sz w:val="28"/>
          <w:szCs w:val="28"/>
        </w:rPr>
        <w:t xml:space="preserve">, внедрения инновационных технологий, наличия ресурсных центров и иных факторов, влияющих на сложность осуществления руководителем  управленческих функций.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Дифференциация коэффициентов предельной кратности доходов осуществляется путем снижения максимального размера предельной кратности дохода на 0%,  5%, 10% или 17%.</w:t>
      </w:r>
    </w:p>
    <w:p w:rsidR="00580F7D"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4. Предельная кратность дохода устанавливается руководителю на календарный год. В течение года размер предельной кратности дохода может быть изме</w:t>
      </w:r>
      <w:r w:rsidR="002441E6">
        <w:rPr>
          <w:rFonts w:ascii="Times New Roman" w:hAnsi="Times New Roman" w:cs="Times New Roman"/>
          <w:sz w:val="28"/>
          <w:szCs w:val="28"/>
        </w:rPr>
        <w:t xml:space="preserve">нен при реорганизации  образовательной организации </w:t>
      </w:r>
      <w:r w:rsidR="00CD0C9F" w:rsidRPr="00CD0C9F">
        <w:rPr>
          <w:rFonts w:ascii="Times New Roman" w:hAnsi="Times New Roman" w:cs="Times New Roman"/>
          <w:sz w:val="28"/>
          <w:szCs w:val="28"/>
        </w:rPr>
        <w:t xml:space="preserve"> и иных мероприятиях, повлекших значительное изменение численности работников.</w:t>
      </w:r>
    </w:p>
    <w:p w:rsidR="005F31C3"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5. Для заместителей руководителя и главного бухгалтера предельная кратность дохода определяется путем снижения размера предельной кратности, установленной руководителю, на 0,5.</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ab/>
        <w:t>В исключител</w:t>
      </w:r>
      <w:r w:rsidR="002441E6">
        <w:rPr>
          <w:rFonts w:ascii="Times New Roman" w:hAnsi="Times New Roman" w:cs="Times New Roman"/>
          <w:sz w:val="28"/>
          <w:szCs w:val="28"/>
        </w:rPr>
        <w:t>ьных случаях руководителю образовательной организации</w:t>
      </w:r>
      <w:r w:rsidRPr="00CD0C9F">
        <w:rPr>
          <w:rFonts w:ascii="Times New Roman" w:hAnsi="Times New Roman" w:cs="Times New Roman"/>
          <w:sz w:val="28"/>
          <w:szCs w:val="28"/>
        </w:rPr>
        <w:t>, его заместителям и главному бухгалтеру на определенный период может устанавливаться предельная кратность дохода в индивидуальном порядке (</w:t>
      </w:r>
      <w:r w:rsidR="002441E6">
        <w:rPr>
          <w:rFonts w:ascii="Times New Roman" w:hAnsi="Times New Roman" w:cs="Times New Roman"/>
          <w:sz w:val="28"/>
          <w:szCs w:val="28"/>
        </w:rPr>
        <w:t>для вновь создаваемых образовательных организаций, для  образовательных организаций</w:t>
      </w:r>
      <w:r w:rsidRPr="00CD0C9F">
        <w:rPr>
          <w:rFonts w:ascii="Times New Roman" w:hAnsi="Times New Roman" w:cs="Times New Roman"/>
          <w:sz w:val="28"/>
          <w:szCs w:val="28"/>
        </w:rPr>
        <w:t>, при приоста</w:t>
      </w:r>
      <w:r w:rsidR="002441E6">
        <w:rPr>
          <w:rFonts w:ascii="Times New Roman" w:hAnsi="Times New Roman" w:cs="Times New Roman"/>
          <w:sz w:val="28"/>
          <w:szCs w:val="28"/>
        </w:rPr>
        <w:t>новлении деятельности образовательной организации</w:t>
      </w:r>
      <w:r w:rsidRPr="00CD0C9F">
        <w:rPr>
          <w:rFonts w:ascii="Times New Roman" w:hAnsi="Times New Roman" w:cs="Times New Roman"/>
          <w:sz w:val="28"/>
          <w:szCs w:val="28"/>
        </w:rPr>
        <w:t xml:space="preserve"> в связи с капитальным ремонтом, реконструкцией и др.).</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6.  Если в течение года происход</w:t>
      </w:r>
      <w:r w:rsidR="002441E6">
        <w:rPr>
          <w:rFonts w:ascii="Times New Roman" w:hAnsi="Times New Roman" w:cs="Times New Roman"/>
          <w:sz w:val="28"/>
          <w:szCs w:val="28"/>
        </w:rPr>
        <w:t xml:space="preserve">ит смена руководителя  образовательной </w:t>
      </w:r>
      <w:r w:rsidR="002441E6">
        <w:rPr>
          <w:rFonts w:ascii="Times New Roman" w:hAnsi="Times New Roman" w:cs="Times New Roman"/>
          <w:sz w:val="28"/>
          <w:szCs w:val="28"/>
        </w:rPr>
        <w:lastRenderedPageBreak/>
        <w:t xml:space="preserve">организации </w:t>
      </w:r>
      <w:r w:rsidR="00CD0C9F" w:rsidRPr="00CD0C9F">
        <w:rPr>
          <w:rFonts w:ascii="Times New Roman" w:hAnsi="Times New Roman" w:cs="Times New Roman"/>
          <w:sz w:val="28"/>
          <w:szCs w:val="28"/>
        </w:rPr>
        <w:t xml:space="preserve"> для вновь назначенного руководителя до конца текущего календарного года устанавливается такой же размер предельной кратности дохода, как и у предыдущего руководителя.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7. Расчет фактической кратности дохода ведется нарастающим итогом с начала года.   </w:t>
      </w:r>
    </w:p>
    <w:p w:rsidR="00402B8A"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8. Ответственность за соблюдение предельной кратности несут руководите</w:t>
      </w:r>
      <w:r w:rsidR="002441E6">
        <w:rPr>
          <w:rFonts w:ascii="Times New Roman" w:hAnsi="Times New Roman" w:cs="Times New Roman"/>
          <w:sz w:val="28"/>
          <w:szCs w:val="28"/>
        </w:rPr>
        <w:t>ль образовательной  организаций и главный бухгалтер</w:t>
      </w:r>
      <w:r w:rsidR="00CD0C9F" w:rsidRPr="00CD0C9F">
        <w:rPr>
          <w:rFonts w:ascii="Times New Roman" w:hAnsi="Times New Roman" w:cs="Times New Roman"/>
          <w:sz w:val="28"/>
          <w:szCs w:val="28"/>
        </w:rPr>
        <w:t>.</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В случае превышения предельной кратности дохода руководителя к величине среднемесячной зарабо</w:t>
      </w:r>
      <w:r w:rsidR="002441E6">
        <w:rPr>
          <w:rFonts w:ascii="Times New Roman" w:hAnsi="Times New Roman" w:cs="Times New Roman"/>
          <w:sz w:val="28"/>
          <w:szCs w:val="28"/>
        </w:rPr>
        <w:t xml:space="preserve">тной платы работников  образовательных организаций </w:t>
      </w:r>
      <w:r w:rsidRPr="00CD0C9F">
        <w:rPr>
          <w:rFonts w:ascii="Times New Roman" w:hAnsi="Times New Roman" w:cs="Times New Roman"/>
          <w:sz w:val="28"/>
          <w:szCs w:val="28"/>
        </w:rPr>
        <w:t>,  размер персонального повышающего коэффициента уменьшается на размер такого превышения.</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9. Контроль соблюдения показателя предельной кратности осуществляется управлением на основании квартальных отчетов по использованию фонда оплаты труда и в ходе контрольных мероприятий.</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10. Для решения вопроса о выплате руководителю компенсации за неиспользованный  отпуск (кроме компенсационных выплат при увольнении) представляется расчет по форме «Расчет кратности доходов руководителя  к среднемесячным доходам работников», подписанный руководите</w:t>
      </w:r>
      <w:r w:rsidR="002441E6">
        <w:rPr>
          <w:rFonts w:ascii="Times New Roman" w:hAnsi="Times New Roman" w:cs="Times New Roman"/>
          <w:sz w:val="28"/>
          <w:szCs w:val="28"/>
        </w:rPr>
        <w:t>лем и главным бухгалтером образовательной организации</w:t>
      </w:r>
      <w:r w:rsidR="00CD0C9F" w:rsidRPr="00CD0C9F">
        <w:rPr>
          <w:rFonts w:ascii="Times New Roman" w:hAnsi="Times New Roman" w:cs="Times New Roman"/>
          <w:sz w:val="28"/>
          <w:szCs w:val="28"/>
        </w:rPr>
        <w:t xml:space="preserve">.   </w:t>
      </w:r>
    </w:p>
    <w:p w:rsidR="00CD0C9F" w:rsidRPr="00CD0C9F" w:rsidRDefault="008A337C" w:rsidP="00580F7D">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11</w:t>
      </w:r>
      <w:r w:rsidR="002441E6">
        <w:rPr>
          <w:rFonts w:ascii="Times New Roman" w:hAnsi="Times New Roman" w:cs="Times New Roman"/>
          <w:sz w:val="28"/>
          <w:szCs w:val="28"/>
        </w:rPr>
        <w:t>.  Руководитель</w:t>
      </w:r>
      <w:r w:rsidR="00CD0C9F" w:rsidRPr="00CD0C9F">
        <w:rPr>
          <w:rFonts w:ascii="Times New Roman" w:hAnsi="Times New Roman" w:cs="Times New Roman"/>
          <w:sz w:val="28"/>
          <w:szCs w:val="28"/>
        </w:rPr>
        <w:t>, заместители руководителей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w:t>
      </w:r>
      <w:r w:rsidR="002441E6">
        <w:rPr>
          <w:rFonts w:ascii="Times New Roman" w:hAnsi="Times New Roman" w:cs="Times New Roman"/>
          <w:sz w:val="28"/>
          <w:szCs w:val="28"/>
        </w:rPr>
        <w:t>ой же образовательной организации</w:t>
      </w:r>
      <w:r w:rsidR="00CD0C9F" w:rsidRPr="00CD0C9F">
        <w:rPr>
          <w:rFonts w:ascii="Times New Roman" w:hAnsi="Times New Roman" w:cs="Times New Roman"/>
          <w:sz w:val="28"/>
          <w:szCs w:val="28"/>
        </w:rPr>
        <w:t>, а также работать по совместительству в дру</w:t>
      </w:r>
      <w:r w:rsidR="002441E6">
        <w:rPr>
          <w:rFonts w:ascii="Times New Roman" w:hAnsi="Times New Roman" w:cs="Times New Roman"/>
          <w:sz w:val="28"/>
          <w:szCs w:val="28"/>
        </w:rPr>
        <w:t>г</w:t>
      </w:r>
      <w:r w:rsidR="00580F7D">
        <w:rPr>
          <w:rFonts w:ascii="Times New Roman" w:hAnsi="Times New Roman" w:cs="Times New Roman"/>
          <w:sz w:val="28"/>
          <w:szCs w:val="28"/>
        </w:rPr>
        <w:t>ой образовательной организации.</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12. Предельный объем учебной нагрузки (преподавательской работы), который может выполняться в т</w:t>
      </w:r>
      <w:r w:rsidR="002441E6">
        <w:rPr>
          <w:rFonts w:ascii="Times New Roman" w:hAnsi="Times New Roman" w:cs="Times New Roman"/>
          <w:sz w:val="28"/>
          <w:szCs w:val="28"/>
        </w:rPr>
        <w:t xml:space="preserve">ой же образовательной организации </w:t>
      </w:r>
      <w:r w:rsidR="00CD0C9F" w:rsidRPr="00CD0C9F">
        <w:rPr>
          <w:rFonts w:ascii="Times New Roman" w:hAnsi="Times New Roman" w:cs="Times New Roman"/>
          <w:sz w:val="28"/>
          <w:szCs w:val="28"/>
        </w:rPr>
        <w:t xml:space="preserve"> его руководителем, определяется управлением образования,  заместителям р</w:t>
      </w:r>
      <w:r w:rsidR="002441E6">
        <w:rPr>
          <w:rFonts w:ascii="Times New Roman" w:hAnsi="Times New Roman" w:cs="Times New Roman"/>
          <w:sz w:val="28"/>
          <w:szCs w:val="28"/>
        </w:rPr>
        <w:t>уководителя – руководителем  образовательной организации</w:t>
      </w:r>
      <w:r w:rsidR="00CD0C9F" w:rsidRPr="00CD0C9F">
        <w:rPr>
          <w:rFonts w:ascii="Times New Roman" w:hAnsi="Times New Roman" w:cs="Times New Roman"/>
          <w:sz w:val="28"/>
          <w:szCs w:val="28"/>
        </w:rPr>
        <w:t xml:space="preserve">.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 xml:space="preserve"> Указанная педагогическая (преподавательская) работа в </w:t>
      </w:r>
      <w:r w:rsidR="005C45C4">
        <w:rPr>
          <w:rFonts w:ascii="Times New Roman" w:hAnsi="Times New Roman" w:cs="Times New Roman"/>
          <w:sz w:val="28"/>
          <w:szCs w:val="28"/>
        </w:rPr>
        <w:t xml:space="preserve">той же образовательной организации </w:t>
      </w:r>
      <w:r w:rsidRPr="00CD0C9F">
        <w:rPr>
          <w:rFonts w:ascii="Times New Roman" w:hAnsi="Times New Roman" w:cs="Times New Roman"/>
          <w:sz w:val="28"/>
          <w:szCs w:val="28"/>
        </w:rPr>
        <w:t>совместительством не считается.</w:t>
      </w:r>
    </w:p>
    <w:p w:rsidR="00580F7D"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13. Педагогическая (преподавательская) работа руководителя образова</w:t>
      </w:r>
      <w:r w:rsidR="005C45C4">
        <w:rPr>
          <w:rFonts w:ascii="Times New Roman" w:hAnsi="Times New Roman" w:cs="Times New Roman"/>
          <w:sz w:val="28"/>
          <w:szCs w:val="28"/>
        </w:rPr>
        <w:t>тельной  организации  по совместительству в другой образовательной организации</w:t>
      </w:r>
      <w:r w:rsidR="00CD0C9F" w:rsidRPr="00CD0C9F">
        <w:rPr>
          <w:rFonts w:ascii="Times New Roman" w:hAnsi="Times New Roman" w:cs="Times New Roman"/>
          <w:sz w:val="28"/>
          <w:szCs w:val="28"/>
        </w:rPr>
        <w:t>, а также иная его работа по совместительству (кроме руководящей работы) может иметь место только с разрешения управления образования.</w:t>
      </w:r>
    </w:p>
    <w:p w:rsidR="008125E8"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14. Предоставление педагогической (преподавательской) работы руководителям, заместителям руководителя осуществляется с учетом мнения выборного профсоюзного органа и при условии, если учителя и преподаватели тех же учебных дисциплин, для которых д</w:t>
      </w:r>
      <w:r w:rsidR="005C45C4">
        <w:rPr>
          <w:rFonts w:ascii="Times New Roman" w:hAnsi="Times New Roman" w:cs="Times New Roman"/>
          <w:sz w:val="28"/>
          <w:szCs w:val="28"/>
        </w:rPr>
        <w:t xml:space="preserve">анная образовательная организация </w:t>
      </w:r>
      <w:r w:rsidR="00CD0C9F" w:rsidRPr="00CD0C9F">
        <w:rPr>
          <w:rFonts w:ascii="Times New Roman" w:hAnsi="Times New Roman" w:cs="Times New Roman"/>
          <w:sz w:val="28"/>
          <w:szCs w:val="28"/>
        </w:rPr>
        <w:t xml:space="preserve"> является местом основной работы, обеспечены учебной нагрузкой (преподавательской работой) по своей специальности в объеме не менее чем на 1 должностной оклад.</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15. Для  получения разрешения на осуществление педагогической (преподавательской) работы </w:t>
      </w:r>
      <w:r w:rsidR="005C45C4">
        <w:rPr>
          <w:rFonts w:ascii="Times New Roman" w:hAnsi="Times New Roman" w:cs="Times New Roman"/>
          <w:sz w:val="28"/>
          <w:szCs w:val="28"/>
        </w:rPr>
        <w:t xml:space="preserve">в той же образовательной организации </w:t>
      </w:r>
      <w:r w:rsidR="00CD0C9F" w:rsidRPr="00CD0C9F">
        <w:rPr>
          <w:rFonts w:ascii="Times New Roman" w:hAnsi="Times New Roman" w:cs="Times New Roman"/>
          <w:sz w:val="28"/>
          <w:szCs w:val="28"/>
        </w:rPr>
        <w:t xml:space="preserve"> руководители                ежегодно до начала учебного года (в срок не позднее 20 августа) представляют на имя начальника управления образования  заявление  с указанием учебной дисциплины и объема учебной нагрузки (преподавательской работы).  </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lastRenderedPageBreak/>
        <w:t>К заявлению прилагается копия решения (выписка из решения) выборного профсоюзного органа, заверенная председателем профсоюзного комитета и печатью, о согласии на предоставление руководителю педагогической (преподавательской) работы в соответствующем учебном году, с указанием объема учебной нагрузки (преподавательской работы), наименования учебной дисциплины. Кроме того, профсоюзный орган подтверждает обеспечение всех учителей указанной учебной дисциплины, для кото</w:t>
      </w:r>
      <w:r w:rsidR="005C45C4">
        <w:rPr>
          <w:rFonts w:ascii="Times New Roman" w:hAnsi="Times New Roman" w:cs="Times New Roman"/>
          <w:sz w:val="28"/>
          <w:szCs w:val="28"/>
        </w:rPr>
        <w:t xml:space="preserve">рых  данная образовательная организация </w:t>
      </w:r>
      <w:r w:rsidRPr="00CD0C9F">
        <w:rPr>
          <w:rFonts w:ascii="Times New Roman" w:hAnsi="Times New Roman" w:cs="Times New Roman"/>
          <w:sz w:val="28"/>
          <w:szCs w:val="28"/>
        </w:rPr>
        <w:t xml:space="preserve"> является местом основной работы,  работой по своей специальности в объеме не менее чем на 1 должностной оклад.</w:t>
      </w:r>
    </w:p>
    <w:p w:rsidR="00CD0C9F" w:rsidRPr="00CD0C9F"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Оплата педагогиче</w:t>
      </w:r>
      <w:r w:rsidR="005C45C4">
        <w:rPr>
          <w:rFonts w:ascii="Times New Roman" w:hAnsi="Times New Roman" w:cs="Times New Roman"/>
          <w:sz w:val="28"/>
          <w:szCs w:val="28"/>
        </w:rPr>
        <w:t>ской работы руководителя в той же образовательной организации</w:t>
      </w:r>
      <w:r w:rsidRPr="00CD0C9F">
        <w:rPr>
          <w:rFonts w:ascii="Times New Roman" w:hAnsi="Times New Roman" w:cs="Times New Roman"/>
          <w:sz w:val="28"/>
          <w:szCs w:val="28"/>
        </w:rPr>
        <w:t>, не являющейся совместительством, осуществляется исходя из должностного оклада по совмещаемой должности с учетом повышающего коэффициента за квалификацию при наличии квалификационной категории по соответствующей педагогической должности.</w:t>
      </w:r>
    </w:p>
    <w:p w:rsidR="0019611A"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16. Для получения разрешения на работу по совместительству в другой организации  руководитель  представляет на имя начальника управления образования заявление с указанием организации, должности, объема работы (учебной нагрузки)  и графика  работы  по совместительству,  период работы по совместительству (начало работы и окончание (при срочном трудовом договоре). </w:t>
      </w:r>
    </w:p>
    <w:p w:rsidR="00CD0C9F" w:rsidRPr="00CD0C9F" w:rsidRDefault="008A337C" w:rsidP="0019611A">
      <w:pPr>
        <w:pStyle w:val="a7"/>
        <w:jc w:val="both"/>
        <w:rPr>
          <w:rFonts w:ascii="Times New Roman" w:hAnsi="Times New Roman" w:cs="Times New Roman"/>
          <w:sz w:val="28"/>
          <w:szCs w:val="28"/>
        </w:rPr>
      </w:pPr>
      <w:r>
        <w:rPr>
          <w:rFonts w:ascii="Times New Roman" w:hAnsi="Times New Roman" w:cs="Times New Roman"/>
          <w:sz w:val="28"/>
          <w:szCs w:val="28"/>
        </w:rPr>
        <w:t>8</w:t>
      </w:r>
      <w:r w:rsidR="00CD0C9F" w:rsidRPr="00CD0C9F">
        <w:rPr>
          <w:rFonts w:ascii="Times New Roman" w:hAnsi="Times New Roman" w:cs="Times New Roman"/>
          <w:sz w:val="28"/>
          <w:szCs w:val="28"/>
        </w:rPr>
        <w:t>.</w:t>
      </w:r>
      <w:r w:rsidR="00DF3892">
        <w:rPr>
          <w:rFonts w:ascii="Times New Roman" w:hAnsi="Times New Roman" w:cs="Times New Roman"/>
          <w:sz w:val="28"/>
          <w:szCs w:val="28"/>
        </w:rPr>
        <w:t>7</w:t>
      </w:r>
      <w:r w:rsidR="00DB0307">
        <w:rPr>
          <w:rFonts w:ascii="Times New Roman" w:hAnsi="Times New Roman" w:cs="Times New Roman"/>
          <w:sz w:val="28"/>
          <w:szCs w:val="28"/>
        </w:rPr>
        <w:t>.</w:t>
      </w:r>
      <w:r w:rsidR="00CD0C9F" w:rsidRPr="00CD0C9F">
        <w:rPr>
          <w:rFonts w:ascii="Times New Roman" w:hAnsi="Times New Roman" w:cs="Times New Roman"/>
          <w:sz w:val="28"/>
          <w:szCs w:val="28"/>
        </w:rPr>
        <w:t xml:space="preserve">17.  Приказ о разрешении осуществлять руководителем педагогическую работу  </w:t>
      </w:r>
      <w:r w:rsidR="005C45C4">
        <w:rPr>
          <w:rFonts w:ascii="Times New Roman" w:hAnsi="Times New Roman" w:cs="Times New Roman"/>
          <w:sz w:val="28"/>
          <w:szCs w:val="28"/>
        </w:rPr>
        <w:t xml:space="preserve">в той же образовательной организации </w:t>
      </w:r>
      <w:r w:rsidR="00CD0C9F" w:rsidRPr="00CD0C9F">
        <w:rPr>
          <w:rFonts w:ascii="Times New Roman" w:hAnsi="Times New Roman" w:cs="Times New Roman"/>
          <w:sz w:val="28"/>
          <w:szCs w:val="28"/>
        </w:rPr>
        <w:t xml:space="preserve"> или ином муниципальном</w:t>
      </w:r>
      <w:r w:rsidR="005C45C4">
        <w:rPr>
          <w:rFonts w:ascii="Times New Roman" w:hAnsi="Times New Roman" w:cs="Times New Roman"/>
          <w:sz w:val="28"/>
          <w:szCs w:val="28"/>
        </w:rPr>
        <w:t xml:space="preserve"> образовательной организации </w:t>
      </w:r>
      <w:r w:rsidR="00CD0C9F" w:rsidRPr="00CD0C9F">
        <w:rPr>
          <w:rFonts w:ascii="Times New Roman" w:hAnsi="Times New Roman" w:cs="Times New Roman"/>
          <w:sz w:val="28"/>
          <w:szCs w:val="28"/>
        </w:rPr>
        <w:t>, подведомственном управлению образования, должен содержать условия оплаты такой  педагогической работы.</w:t>
      </w:r>
    </w:p>
    <w:p w:rsidR="005C45C4" w:rsidRDefault="00CD0C9F" w:rsidP="0019611A">
      <w:pPr>
        <w:pStyle w:val="a7"/>
        <w:jc w:val="both"/>
        <w:rPr>
          <w:rFonts w:ascii="Times New Roman" w:hAnsi="Times New Roman" w:cs="Times New Roman"/>
          <w:sz w:val="28"/>
          <w:szCs w:val="28"/>
        </w:rPr>
      </w:pPr>
      <w:r w:rsidRPr="00CD0C9F">
        <w:rPr>
          <w:rFonts w:ascii="Times New Roman" w:hAnsi="Times New Roman" w:cs="Times New Roman"/>
          <w:sz w:val="28"/>
          <w:szCs w:val="28"/>
        </w:rPr>
        <w:t>При работе по совместительству в иных организациях, не подведомственных управлению образования,  условия оплаты труда определяются руководителем той организации.</w:t>
      </w:r>
    </w:p>
    <w:p w:rsidR="002F0E4E" w:rsidRDefault="002F0E4E" w:rsidP="00CD0C9F">
      <w:pPr>
        <w:pStyle w:val="a7"/>
        <w:rPr>
          <w:rFonts w:ascii="Times New Roman" w:hAnsi="Times New Roman" w:cs="Times New Roman"/>
          <w:sz w:val="28"/>
          <w:szCs w:val="28"/>
        </w:rPr>
      </w:pPr>
    </w:p>
    <w:p w:rsidR="00DC0DAA" w:rsidRDefault="00DC0DAA" w:rsidP="00CD0C9F">
      <w:pPr>
        <w:pStyle w:val="a7"/>
        <w:rPr>
          <w:rFonts w:ascii="Times New Roman" w:hAnsi="Times New Roman" w:cs="Times New Roman"/>
          <w:sz w:val="28"/>
          <w:szCs w:val="28"/>
        </w:rPr>
      </w:pPr>
    </w:p>
    <w:p w:rsidR="00DC0DAA" w:rsidRDefault="00DC0DAA" w:rsidP="00CD0C9F">
      <w:pPr>
        <w:pStyle w:val="a7"/>
        <w:rPr>
          <w:rFonts w:ascii="Times New Roman" w:hAnsi="Times New Roman" w:cs="Times New Roman"/>
          <w:sz w:val="28"/>
          <w:szCs w:val="28"/>
        </w:rPr>
      </w:pPr>
    </w:p>
    <w:p w:rsidR="00580F7D" w:rsidRDefault="00580F7D" w:rsidP="00CD0C9F">
      <w:pPr>
        <w:pStyle w:val="a7"/>
        <w:rPr>
          <w:rFonts w:ascii="Times New Roman" w:hAnsi="Times New Roman" w:cs="Times New Roman"/>
          <w:sz w:val="28"/>
          <w:szCs w:val="28"/>
        </w:rPr>
      </w:pPr>
    </w:p>
    <w:p w:rsidR="00580F7D" w:rsidRDefault="00580F7D" w:rsidP="00CD0C9F">
      <w:pPr>
        <w:pStyle w:val="a7"/>
        <w:rPr>
          <w:rFonts w:ascii="Times New Roman" w:hAnsi="Times New Roman" w:cs="Times New Roman"/>
          <w:sz w:val="28"/>
          <w:szCs w:val="28"/>
        </w:rPr>
      </w:pPr>
    </w:p>
    <w:p w:rsidR="0020422F" w:rsidRDefault="0020422F" w:rsidP="008B590B">
      <w:pPr>
        <w:pStyle w:val="a7"/>
        <w:jc w:val="center"/>
        <w:rPr>
          <w:rStyle w:val="0pt"/>
          <w:rFonts w:eastAsia="Courier New"/>
          <w:b/>
          <w:spacing w:val="0"/>
          <w:sz w:val="28"/>
          <w:szCs w:val="28"/>
        </w:rPr>
      </w:pPr>
    </w:p>
    <w:p w:rsidR="0020422F" w:rsidRDefault="0020422F" w:rsidP="008B590B">
      <w:pPr>
        <w:pStyle w:val="a7"/>
        <w:jc w:val="center"/>
        <w:rPr>
          <w:rStyle w:val="0pt"/>
          <w:rFonts w:eastAsia="Courier New"/>
          <w:b/>
          <w:spacing w:val="0"/>
          <w:sz w:val="28"/>
          <w:szCs w:val="28"/>
        </w:rPr>
      </w:pPr>
    </w:p>
    <w:p w:rsidR="0020422F" w:rsidRDefault="0020422F" w:rsidP="008B590B">
      <w:pPr>
        <w:pStyle w:val="a7"/>
        <w:jc w:val="center"/>
        <w:rPr>
          <w:rStyle w:val="0pt"/>
          <w:rFonts w:eastAsia="Courier New"/>
          <w:b/>
          <w:spacing w:val="0"/>
          <w:sz w:val="28"/>
          <w:szCs w:val="28"/>
        </w:rPr>
      </w:pPr>
    </w:p>
    <w:p w:rsidR="0020422F" w:rsidRDefault="0020422F" w:rsidP="008B590B">
      <w:pPr>
        <w:pStyle w:val="a7"/>
        <w:jc w:val="center"/>
        <w:rPr>
          <w:rStyle w:val="0pt"/>
          <w:rFonts w:eastAsia="Courier New"/>
          <w:b/>
          <w:spacing w:val="0"/>
          <w:sz w:val="28"/>
          <w:szCs w:val="28"/>
        </w:rPr>
      </w:pPr>
    </w:p>
    <w:p w:rsidR="00DB0307" w:rsidRDefault="00DB0307" w:rsidP="008B590B">
      <w:pPr>
        <w:pStyle w:val="a7"/>
        <w:jc w:val="center"/>
        <w:rPr>
          <w:rStyle w:val="0pt"/>
          <w:rFonts w:eastAsia="Courier New"/>
          <w:b/>
          <w:spacing w:val="0"/>
          <w:sz w:val="28"/>
          <w:szCs w:val="28"/>
        </w:rPr>
      </w:pPr>
    </w:p>
    <w:p w:rsidR="00DB0307" w:rsidRDefault="00DB0307" w:rsidP="008B590B">
      <w:pPr>
        <w:pStyle w:val="a7"/>
        <w:jc w:val="center"/>
        <w:rPr>
          <w:rStyle w:val="0pt"/>
          <w:rFonts w:eastAsia="Courier New"/>
          <w:b/>
          <w:spacing w:val="0"/>
          <w:sz w:val="28"/>
          <w:szCs w:val="28"/>
        </w:rPr>
      </w:pPr>
    </w:p>
    <w:p w:rsidR="00DB0307" w:rsidRDefault="00DB0307" w:rsidP="008B590B">
      <w:pPr>
        <w:pStyle w:val="a7"/>
        <w:jc w:val="center"/>
        <w:rPr>
          <w:rStyle w:val="0pt"/>
          <w:rFonts w:eastAsia="Courier New"/>
          <w:b/>
          <w:spacing w:val="0"/>
          <w:sz w:val="28"/>
          <w:szCs w:val="28"/>
        </w:rPr>
      </w:pPr>
    </w:p>
    <w:p w:rsidR="00DF3892" w:rsidRDefault="00DF3892" w:rsidP="008B590B">
      <w:pPr>
        <w:pStyle w:val="a7"/>
        <w:jc w:val="center"/>
        <w:rPr>
          <w:rStyle w:val="0pt"/>
          <w:rFonts w:eastAsia="Courier New"/>
          <w:b/>
          <w:spacing w:val="0"/>
          <w:sz w:val="28"/>
          <w:szCs w:val="28"/>
        </w:rPr>
      </w:pPr>
    </w:p>
    <w:p w:rsidR="00DF3892" w:rsidRDefault="00DF3892" w:rsidP="008B590B">
      <w:pPr>
        <w:pStyle w:val="a7"/>
        <w:jc w:val="center"/>
        <w:rPr>
          <w:rStyle w:val="0pt"/>
          <w:rFonts w:eastAsia="Courier New"/>
          <w:b/>
          <w:spacing w:val="0"/>
          <w:sz w:val="28"/>
          <w:szCs w:val="28"/>
        </w:rPr>
      </w:pPr>
    </w:p>
    <w:p w:rsidR="008A337C" w:rsidRDefault="008A337C" w:rsidP="008B590B">
      <w:pPr>
        <w:pStyle w:val="a7"/>
        <w:jc w:val="center"/>
        <w:rPr>
          <w:rStyle w:val="0pt"/>
          <w:rFonts w:eastAsia="Courier New"/>
          <w:b/>
          <w:spacing w:val="0"/>
          <w:sz w:val="28"/>
          <w:szCs w:val="28"/>
        </w:rPr>
      </w:pPr>
    </w:p>
    <w:p w:rsidR="008A337C" w:rsidRDefault="008A337C" w:rsidP="008B590B">
      <w:pPr>
        <w:pStyle w:val="a7"/>
        <w:jc w:val="center"/>
        <w:rPr>
          <w:rStyle w:val="0pt"/>
          <w:rFonts w:eastAsia="Courier New"/>
          <w:b/>
          <w:spacing w:val="0"/>
          <w:sz w:val="28"/>
          <w:szCs w:val="28"/>
        </w:rPr>
      </w:pPr>
    </w:p>
    <w:p w:rsidR="008A337C" w:rsidRDefault="008A337C" w:rsidP="008B590B">
      <w:pPr>
        <w:pStyle w:val="a7"/>
        <w:jc w:val="center"/>
        <w:rPr>
          <w:rStyle w:val="0pt"/>
          <w:rFonts w:eastAsia="Courier New"/>
          <w:b/>
          <w:spacing w:val="0"/>
          <w:sz w:val="28"/>
          <w:szCs w:val="28"/>
        </w:rPr>
      </w:pPr>
    </w:p>
    <w:p w:rsidR="008A337C" w:rsidRDefault="008A337C" w:rsidP="008B590B">
      <w:pPr>
        <w:pStyle w:val="a7"/>
        <w:jc w:val="center"/>
        <w:rPr>
          <w:rStyle w:val="0pt"/>
          <w:rFonts w:eastAsia="Courier New"/>
          <w:b/>
          <w:spacing w:val="0"/>
          <w:sz w:val="28"/>
          <w:szCs w:val="28"/>
        </w:rPr>
      </w:pPr>
    </w:p>
    <w:p w:rsidR="006B154A" w:rsidRDefault="006B154A" w:rsidP="00170BC2">
      <w:pPr>
        <w:pStyle w:val="a7"/>
        <w:rPr>
          <w:rStyle w:val="0pt"/>
          <w:rFonts w:eastAsia="Courier New"/>
          <w:b/>
          <w:spacing w:val="0"/>
          <w:sz w:val="28"/>
          <w:szCs w:val="28"/>
        </w:rPr>
      </w:pPr>
    </w:p>
    <w:p w:rsidR="00170BC2" w:rsidRDefault="00170BC2" w:rsidP="00170BC2">
      <w:pPr>
        <w:pStyle w:val="aa"/>
        <w:tabs>
          <w:tab w:val="left" w:pos="3533"/>
        </w:tabs>
        <w:spacing w:after="0"/>
        <w:ind w:right="-27"/>
        <w:jc w:val="right"/>
        <w:rPr>
          <w:b/>
          <w:kern w:val="1"/>
          <w:sz w:val="28"/>
          <w:szCs w:val="28"/>
        </w:rPr>
      </w:pPr>
    </w:p>
    <w:p w:rsidR="00170BC2" w:rsidRPr="009647B2" w:rsidRDefault="00170BC2" w:rsidP="00170BC2">
      <w:pPr>
        <w:pStyle w:val="aa"/>
        <w:tabs>
          <w:tab w:val="left" w:pos="3533"/>
        </w:tabs>
        <w:spacing w:after="0"/>
        <w:ind w:right="-27"/>
        <w:jc w:val="right"/>
        <w:rPr>
          <w:kern w:val="1"/>
          <w:sz w:val="28"/>
          <w:szCs w:val="28"/>
        </w:rPr>
      </w:pPr>
      <w:r w:rsidRPr="009647B2">
        <w:rPr>
          <w:kern w:val="1"/>
          <w:sz w:val="28"/>
          <w:szCs w:val="28"/>
        </w:rPr>
        <w:lastRenderedPageBreak/>
        <w:t>Приложение №1</w:t>
      </w:r>
    </w:p>
    <w:p w:rsidR="009647B2" w:rsidRPr="009647B2" w:rsidRDefault="009647B2" w:rsidP="009647B2">
      <w:pPr>
        <w:pStyle w:val="30"/>
        <w:shd w:val="clear" w:color="auto" w:fill="auto"/>
        <w:ind w:left="20"/>
        <w:jc w:val="right"/>
        <w:rPr>
          <w:b w:val="0"/>
          <w:spacing w:val="0"/>
          <w:sz w:val="28"/>
          <w:szCs w:val="28"/>
        </w:rPr>
      </w:pPr>
      <w:r>
        <w:rPr>
          <w:b w:val="0"/>
          <w:spacing w:val="0"/>
          <w:sz w:val="28"/>
          <w:szCs w:val="28"/>
        </w:rPr>
        <w:t>кП</w:t>
      </w:r>
      <w:r w:rsidRPr="009647B2">
        <w:rPr>
          <w:b w:val="0"/>
          <w:spacing w:val="0"/>
          <w:sz w:val="28"/>
          <w:szCs w:val="28"/>
        </w:rPr>
        <w:t>оложению</w:t>
      </w:r>
    </w:p>
    <w:p w:rsidR="009647B2" w:rsidRPr="009647B2" w:rsidRDefault="009647B2" w:rsidP="009647B2">
      <w:pPr>
        <w:pStyle w:val="30"/>
        <w:shd w:val="clear" w:color="auto" w:fill="auto"/>
        <w:ind w:left="20"/>
        <w:jc w:val="right"/>
        <w:rPr>
          <w:b w:val="0"/>
          <w:spacing w:val="0"/>
          <w:sz w:val="28"/>
          <w:szCs w:val="28"/>
        </w:rPr>
      </w:pPr>
      <w:r w:rsidRPr="009647B2">
        <w:rPr>
          <w:b w:val="0"/>
          <w:spacing w:val="0"/>
          <w:sz w:val="28"/>
          <w:szCs w:val="28"/>
        </w:rPr>
        <w:t>об  оплате труда работников</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 xml:space="preserve">муниципального бюджетного </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общеобразовательного учреждения</w:t>
      </w:r>
    </w:p>
    <w:p w:rsidR="009647B2" w:rsidRDefault="007A3BD2" w:rsidP="009647B2">
      <w:pPr>
        <w:pStyle w:val="30"/>
        <w:shd w:val="clear" w:color="auto" w:fill="auto"/>
        <w:ind w:left="20"/>
        <w:jc w:val="right"/>
        <w:rPr>
          <w:b w:val="0"/>
          <w:spacing w:val="0"/>
          <w:sz w:val="28"/>
          <w:szCs w:val="28"/>
        </w:rPr>
      </w:pPr>
      <w:r>
        <w:rPr>
          <w:b w:val="0"/>
          <w:spacing w:val="0"/>
          <w:sz w:val="28"/>
          <w:szCs w:val="28"/>
        </w:rPr>
        <w:t>Конзаводской</w:t>
      </w:r>
      <w:r w:rsidR="009647B2" w:rsidRPr="009647B2">
        <w:rPr>
          <w:b w:val="0"/>
          <w:spacing w:val="0"/>
          <w:sz w:val="28"/>
          <w:szCs w:val="28"/>
        </w:rPr>
        <w:t xml:space="preserve"> средней </w:t>
      </w:r>
    </w:p>
    <w:p w:rsidR="009647B2" w:rsidRPr="009647B2" w:rsidRDefault="009647B2" w:rsidP="009647B2">
      <w:pPr>
        <w:pStyle w:val="30"/>
        <w:shd w:val="clear" w:color="auto" w:fill="auto"/>
        <w:ind w:left="20"/>
        <w:jc w:val="right"/>
        <w:rPr>
          <w:b w:val="0"/>
          <w:spacing w:val="0"/>
          <w:sz w:val="28"/>
          <w:szCs w:val="28"/>
        </w:rPr>
      </w:pPr>
      <w:r w:rsidRPr="009647B2">
        <w:rPr>
          <w:b w:val="0"/>
          <w:spacing w:val="0"/>
          <w:sz w:val="28"/>
          <w:szCs w:val="28"/>
        </w:rPr>
        <w:t>общеобразовательной школы №</w:t>
      </w:r>
      <w:r w:rsidR="007A3BD2">
        <w:rPr>
          <w:b w:val="0"/>
          <w:spacing w:val="0"/>
          <w:sz w:val="28"/>
          <w:szCs w:val="28"/>
        </w:rPr>
        <w:t>2</w:t>
      </w:r>
    </w:p>
    <w:p w:rsidR="009647B2" w:rsidRPr="009647B2" w:rsidRDefault="009647B2" w:rsidP="009647B2">
      <w:pPr>
        <w:pStyle w:val="30"/>
        <w:shd w:val="clear" w:color="auto" w:fill="auto"/>
        <w:ind w:left="20"/>
        <w:jc w:val="right"/>
        <w:rPr>
          <w:b w:val="0"/>
          <w:spacing w:val="0"/>
          <w:sz w:val="28"/>
          <w:szCs w:val="28"/>
        </w:rPr>
      </w:pPr>
    </w:p>
    <w:p w:rsidR="00170BC2" w:rsidRPr="00952E5E" w:rsidRDefault="00170BC2" w:rsidP="009647B2">
      <w:pPr>
        <w:pStyle w:val="5"/>
        <w:widowControl w:val="0"/>
        <w:tabs>
          <w:tab w:val="left" w:pos="0"/>
        </w:tabs>
        <w:suppressAutoHyphens w:val="0"/>
        <w:overflowPunct/>
        <w:autoSpaceDE/>
        <w:ind w:right="-27"/>
        <w:jc w:val="right"/>
        <w:textAlignment w:val="auto"/>
        <w:rPr>
          <w:kern w:val="1"/>
          <w:sz w:val="28"/>
          <w:szCs w:val="28"/>
        </w:rPr>
      </w:pPr>
    </w:p>
    <w:p w:rsidR="00170BC2" w:rsidRDefault="00170BC2" w:rsidP="00170BC2">
      <w:pPr>
        <w:pStyle w:val="a7"/>
        <w:rPr>
          <w:rFonts w:ascii="Times New Roman" w:hAnsi="Times New Roman" w:cs="Times New Roman"/>
          <w:sz w:val="28"/>
          <w:szCs w:val="28"/>
          <w:lang w:eastAsia="ar-SA"/>
        </w:rPr>
      </w:pPr>
    </w:p>
    <w:p w:rsidR="00170BC2" w:rsidRDefault="00170BC2" w:rsidP="00170BC2">
      <w:pPr>
        <w:pStyle w:val="a7"/>
        <w:rPr>
          <w:rFonts w:ascii="Times New Roman" w:hAnsi="Times New Roman" w:cs="Times New Roman"/>
          <w:sz w:val="28"/>
          <w:szCs w:val="28"/>
          <w:lang w:eastAsia="ar-SA"/>
        </w:rPr>
      </w:pPr>
    </w:p>
    <w:p w:rsidR="00170BC2" w:rsidRPr="00520580" w:rsidRDefault="00170BC2" w:rsidP="00170BC2">
      <w:pPr>
        <w:pStyle w:val="a7"/>
        <w:rPr>
          <w:rFonts w:ascii="Times New Roman" w:hAnsi="Times New Roman" w:cs="Times New Roman"/>
          <w:sz w:val="28"/>
          <w:szCs w:val="28"/>
          <w:lang w:eastAsia="ar-SA"/>
        </w:rPr>
      </w:pP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КРИТЕРИИ</w:t>
      </w: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отнесения профессий рабочих и должностей служащих</w:t>
      </w:r>
    </w:p>
    <w:p w:rsidR="00170BC2" w:rsidRPr="00520580" w:rsidRDefault="00170BC2" w:rsidP="00170BC2">
      <w:pPr>
        <w:pStyle w:val="a7"/>
        <w:jc w:val="center"/>
        <w:rPr>
          <w:rFonts w:ascii="Times New Roman" w:hAnsi="Times New Roman" w:cs="Times New Roman"/>
          <w:kern w:val="1"/>
          <w:sz w:val="28"/>
          <w:szCs w:val="28"/>
        </w:rPr>
      </w:pPr>
      <w:r w:rsidRPr="00520580">
        <w:rPr>
          <w:rFonts w:ascii="Times New Roman" w:hAnsi="Times New Roman" w:cs="Times New Roman"/>
          <w:kern w:val="1"/>
          <w:sz w:val="28"/>
          <w:szCs w:val="28"/>
        </w:rPr>
        <w:t>к профессиональным квалификационным группам</w:t>
      </w:r>
    </w:p>
    <w:p w:rsidR="00170BC2" w:rsidRDefault="00170BC2" w:rsidP="00170BC2">
      <w:pPr>
        <w:pStyle w:val="a7"/>
        <w:jc w:val="center"/>
        <w:rPr>
          <w:rFonts w:ascii="Times New Roman" w:hAnsi="Times New Roman" w:cs="Times New Roman"/>
          <w:kern w:val="1"/>
          <w:sz w:val="28"/>
          <w:szCs w:val="28"/>
        </w:rPr>
      </w:pPr>
    </w:p>
    <w:p w:rsidR="00170BC2" w:rsidRPr="00520580" w:rsidRDefault="00170BC2" w:rsidP="00170BC2">
      <w:pPr>
        <w:pStyle w:val="a7"/>
        <w:jc w:val="center"/>
        <w:rPr>
          <w:rFonts w:ascii="Times New Roman" w:hAnsi="Times New Roman" w:cs="Times New Roman"/>
          <w:kern w:val="1"/>
          <w:sz w:val="28"/>
          <w:szCs w:val="28"/>
        </w:rPr>
      </w:pPr>
    </w:p>
    <w:p w:rsidR="00170BC2" w:rsidRPr="00520580" w:rsidRDefault="00170BC2" w:rsidP="00170BC2">
      <w:pPr>
        <w:pStyle w:val="a7"/>
        <w:jc w:val="both"/>
        <w:rPr>
          <w:rFonts w:ascii="Times New Roman" w:hAnsi="Times New Roman" w:cs="Times New Roman"/>
          <w:kern w:val="1"/>
          <w:sz w:val="28"/>
          <w:szCs w:val="28"/>
        </w:rPr>
      </w:pPr>
      <w:r w:rsidRPr="00520580">
        <w:rPr>
          <w:rFonts w:ascii="Times New Roman" w:hAnsi="Times New Roman" w:cs="Times New Roman"/>
          <w:kern w:val="1"/>
          <w:sz w:val="28"/>
          <w:szCs w:val="28"/>
        </w:rPr>
        <w:t>1. Профессии рабочих и должности служащих формируются в профессио</w:t>
      </w:r>
      <w:r w:rsidRPr="00520580">
        <w:rPr>
          <w:rFonts w:ascii="Times New Roman" w:hAnsi="Times New Roman" w:cs="Times New Roman"/>
          <w:kern w:val="1"/>
          <w:sz w:val="28"/>
          <w:szCs w:val="28"/>
        </w:rPr>
        <w:softHyphen/>
        <w:t>нальные квалификационные группы с учетом вида экономической деятельности по следующим критериям:</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профессий рабочих и долж</w:t>
      </w:r>
      <w:r w:rsidRPr="00520580">
        <w:rPr>
          <w:rFonts w:ascii="Times New Roman" w:hAnsi="Times New Roman" w:cs="Times New Roman"/>
          <w:kern w:val="1"/>
          <w:sz w:val="28"/>
          <w:szCs w:val="28"/>
        </w:rPr>
        <w:softHyphen/>
        <w:t>ностей служащих первого уровня - профессии рабочих и должности служащих, которые не требуют наличия профессионального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профессий рабочих и долж</w:t>
      </w:r>
      <w:r w:rsidRPr="00520580">
        <w:rPr>
          <w:rFonts w:ascii="Times New Roman" w:hAnsi="Times New Roman" w:cs="Times New Roman"/>
          <w:kern w:val="1"/>
          <w:sz w:val="28"/>
          <w:szCs w:val="28"/>
        </w:rPr>
        <w:softHyphen/>
        <w:t>ностей служащих второго уровня - профессии рабочих и должности служащих, в том числе руководителей структурных подразделений учреждений, требую</w:t>
      </w:r>
      <w:r w:rsidRPr="00520580">
        <w:rPr>
          <w:rFonts w:ascii="Times New Roman" w:hAnsi="Times New Roman" w:cs="Times New Roman"/>
          <w:kern w:val="1"/>
          <w:sz w:val="28"/>
          <w:szCs w:val="28"/>
        </w:rPr>
        <w:softHyphen/>
        <w:t>щие наличия начального или среднего профессионального образования;</w:t>
      </w:r>
    </w:p>
    <w:p w:rsidR="00170BC2" w:rsidRPr="00520580"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должностей служащих тре</w:t>
      </w:r>
      <w:r w:rsidRPr="00520580">
        <w:rPr>
          <w:rFonts w:ascii="Times New Roman" w:hAnsi="Times New Roman" w:cs="Times New Roman"/>
          <w:kern w:val="1"/>
          <w:sz w:val="28"/>
          <w:szCs w:val="28"/>
        </w:rPr>
        <w:softHyphen/>
        <w:t>тьего уровня - должности служащих, требующие наличия высшего профессио</w:t>
      </w:r>
      <w:r w:rsidRPr="00520580">
        <w:rPr>
          <w:rFonts w:ascii="Times New Roman" w:hAnsi="Times New Roman" w:cs="Times New Roman"/>
          <w:kern w:val="1"/>
          <w:sz w:val="28"/>
          <w:szCs w:val="28"/>
        </w:rPr>
        <w:softHyphen/>
        <w:t>нального образования;</w:t>
      </w:r>
    </w:p>
    <w:p w:rsidR="00170BC2" w:rsidRPr="009647B2" w:rsidRDefault="00170BC2" w:rsidP="00170BC2">
      <w:pPr>
        <w:pStyle w:val="a7"/>
        <w:jc w:val="both"/>
        <w:rPr>
          <w:rFonts w:ascii="Times New Roman" w:hAnsi="Times New Roman" w:cs="Times New Roman"/>
          <w:kern w:val="1"/>
          <w:sz w:val="28"/>
          <w:szCs w:val="28"/>
        </w:rPr>
      </w:pPr>
      <w:r>
        <w:rPr>
          <w:rFonts w:ascii="Times New Roman" w:hAnsi="Times New Roman" w:cs="Times New Roman"/>
          <w:kern w:val="1"/>
          <w:sz w:val="28"/>
          <w:szCs w:val="28"/>
        </w:rPr>
        <w:t xml:space="preserve">- </w:t>
      </w:r>
      <w:r w:rsidRPr="00520580">
        <w:rPr>
          <w:rFonts w:ascii="Times New Roman" w:hAnsi="Times New Roman" w:cs="Times New Roman"/>
          <w:kern w:val="1"/>
          <w:sz w:val="28"/>
          <w:szCs w:val="28"/>
        </w:rPr>
        <w:t>профессиональная квалификационная группа должностей служащих чет</w:t>
      </w:r>
      <w:r w:rsidRPr="00520580">
        <w:rPr>
          <w:rFonts w:ascii="Times New Roman" w:hAnsi="Times New Roman" w:cs="Times New Roman"/>
          <w:kern w:val="1"/>
          <w:sz w:val="28"/>
          <w:szCs w:val="28"/>
        </w:rPr>
        <w:softHyphen/>
        <w:t>верт</w:t>
      </w:r>
      <w:r w:rsidRPr="009647B2">
        <w:rPr>
          <w:rFonts w:ascii="Times New Roman" w:hAnsi="Times New Roman" w:cs="Times New Roman"/>
          <w:kern w:val="1"/>
          <w:sz w:val="28"/>
          <w:szCs w:val="28"/>
        </w:rPr>
        <w:t>ого уровня - должности руково</w:t>
      </w:r>
      <w:r w:rsidRPr="009647B2">
        <w:rPr>
          <w:rFonts w:ascii="Times New Roman" w:hAnsi="Times New Roman" w:cs="Times New Roman"/>
          <w:kern w:val="1"/>
          <w:sz w:val="28"/>
          <w:szCs w:val="28"/>
        </w:rPr>
        <w:softHyphen/>
        <w:t>дителей структурных подразделений учреждений, требующие наличия высшего профес</w:t>
      </w:r>
      <w:r w:rsidRPr="009647B2">
        <w:rPr>
          <w:rFonts w:ascii="Times New Roman" w:hAnsi="Times New Roman" w:cs="Times New Roman"/>
          <w:kern w:val="1"/>
          <w:sz w:val="28"/>
          <w:szCs w:val="28"/>
        </w:rPr>
        <w:softHyphen/>
        <w:t>сионального образования.</w:t>
      </w:r>
    </w:p>
    <w:p w:rsidR="00170BC2" w:rsidRPr="009647B2" w:rsidRDefault="00170BC2" w:rsidP="00170BC2">
      <w:pPr>
        <w:pStyle w:val="a7"/>
        <w:jc w:val="both"/>
        <w:rPr>
          <w:rFonts w:ascii="Times New Roman" w:hAnsi="Times New Roman" w:cs="Times New Roman"/>
          <w:kern w:val="1"/>
          <w:sz w:val="28"/>
          <w:szCs w:val="28"/>
        </w:rPr>
      </w:pPr>
      <w:r w:rsidRPr="009647B2">
        <w:rPr>
          <w:rFonts w:ascii="Times New Roman" w:hAnsi="Times New Roman" w:cs="Times New Roman"/>
          <w:kern w:val="1"/>
          <w:sz w:val="28"/>
          <w:szCs w:val="28"/>
        </w:rPr>
        <w:t xml:space="preserve">   Отнесение профессий рабочих и должностей служащих к профессиональ</w:t>
      </w:r>
      <w:r w:rsidRPr="009647B2">
        <w:rPr>
          <w:rFonts w:ascii="Times New Roman" w:hAnsi="Times New Roman" w:cs="Times New Roman"/>
          <w:kern w:val="1"/>
          <w:sz w:val="28"/>
          <w:szCs w:val="28"/>
        </w:rPr>
        <w:softHyphen/>
        <w:t>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170BC2" w:rsidRPr="009647B2" w:rsidRDefault="00170BC2" w:rsidP="00170BC2">
      <w:pPr>
        <w:pStyle w:val="a7"/>
        <w:jc w:val="both"/>
        <w:rPr>
          <w:rFonts w:ascii="Times New Roman" w:eastAsia="Lucida Sans Unicode" w:hAnsi="Times New Roman" w:cs="Times New Roman"/>
          <w:kern w:val="1"/>
          <w:sz w:val="28"/>
          <w:szCs w:val="28"/>
        </w:rPr>
      </w:pPr>
      <w:r w:rsidRPr="009647B2">
        <w:rPr>
          <w:rFonts w:ascii="Times New Roman" w:eastAsia="Lucida Sans Unicode" w:hAnsi="Times New Roman" w:cs="Times New Roman"/>
          <w:kern w:val="1"/>
          <w:sz w:val="28"/>
          <w:szCs w:val="28"/>
        </w:rPr>
        <w:t xml:space="preserve">   В порядке исключения отдельные должности служащих, имеющие важное социальное значение, могут быть отнесены к профессиональным квалификаци</w:t>
      </w:r>
      <w:r w:rsidRPr="009647B2">
        <w:rPr>
          <w:rFonts w:ascii="Times New Roman" w:eastAsia="Lucida Sans Unicode" w:hAnsi="Times New Roman" w:cs="Times New Roman"/>
          <w:kern w:val="1"/>
          <w:sz w:val="28"/>
          <w:szCs w:val="28"/>
        </w:rPr>
        <w:softHyphen/>
        <w:t>онным группам исходя из более высокого уровня требований к квалификации, необходимого для занятия соответствующих должностей служащих.</w:t>
      </w:r>
    </w:p>
    <w:p w:rsidR="00170BC2" w:rsidRPr="009647B2" w:rsidRDefault="00170BC2" w:rsidP="00170BC2">
      <w:pPr>
        <w:pStyle w:val="a7"/>
        <w:jc w:val="both"/>
        <w:rPr>
          <w:rFonts w:ascii="Times New Roman" w:hAnsi="Times New Roman" w:cs="Times New Roman"/>
          <w:kern w:val="1"/>
          <w:sz w:val="28"/>
          <w:szCs w:val="28"/>
        </w:rPr>
      </w:pPr>
      <w:r w:rsidRPr="009647B2">
        <w:rPr>
          <w:rFonts w:ascii="Times New Roman" w:hAnsi="Times New Roman" w:cs="Times New Roman"/>
          <w:kern w:val="1"/>
          <w:sz w:val="28"/>
          <w:szCs w:val="28"/>
        </w:rPr>
        <w:t>2. Профессии рабочих и (или) должности служащих, входя</w:t>
      </w:r>
      <w:r w:rsidRPr="009647B2">
        <w:rPr>
          <w:rFonts w:ascii="Times New Roman" w:hAnsi="Times New Roman" w:cs="Times New Roman"/>
          <w:kern w:val="1"/>
          <w:sz w:val="28"/>
          <w:szCs w:val="28"/>
        </w:rPr>
        <w:softHyphen/>
        <w:t>щие в одну про</w:t>
      </w:r>
      <w:r w:rsidRPr="009647B2">
        <w:rPr>
          <w:rFonts w:ascii="Times New Roman" w:hAnsi="Times New Roman" w:cs="Times New Roman"/>
          <w:kern w:val="1"/>
          <w:sz w:val="28"/>
          <w:szCs w:val="28"/>
        </w:rPr>
        <w:softHyphen/>
        <w:t>фессиональную квалификационную группу, могут быть структу</w:t>
      </w:r>
      <w:r w:rsidRPr="009647B2">
        <w:rPr>
          <w:rFonts w:ascii="Times New Roman" w:hAnsi="Times New Roman" w:cs="Times New Roman"/>
          <w:kern w:val="1"/>
          <w:sz w:val="28"/>
          <w:szCs w:val="28"/>
        </w:rPr>
        <w:softHyphen/>
        <w:t>рированы по квалификационным уровням этой профессиональной квалификаци</w:t>
      </w:r>
      <w:r w:rsidRPr="009647B2">
        <w:rPr>
          <w:rFonts w:ascii="Times New Roman" w:hAnsi="Times New Roman" w:cs="Times New Roman"/>
          <w:kern w:val="1"/>
          <w:sz w:val="28"/>
          <w:szCs w:val="28"/>
        </w:rPr>
        <w:softHyphen/>
        <w:t>онной груп</w:t>
      </w:r>
      <w:r w:rsidRPr="009647B2">
        <w:rPr>
          <w:rFonts w:ascii="Times New Roman" w:hAnsi="Times New Roman" w:cs="Times New Roman"/>
          <w:kern w:val="1"/>
          <w:sz w:val="28"/>
          <w:szCs w:val="28"/>
        </w:rPr>
        <w:softHyphen/>
        <w:t>пы в зависимости от сложности выполняемых работ и уровня квалификацион</w:t>
      </w:r>
      <w:r w:rsidRPr="009647B2">
        <w:rPr>
          <w:rFonts w:ascii="Times New Roman" w:hAnsi="Times New Roman" w:cs="Times New Roman"/>
          <w:kern w:val="1"/>
          <w:sz w:val="28"/>
          <w:szCs w:val="28"/>
        </w:rPr>
        <w:softHyphen/>
        <w:t>ной подготовки, необходимой для работы по профессии рабочего или занятия долж</w:t>
      </w:r>
      <w:r w:rsidRPr="009647B2">
        <w:rPr>
          <w:rFonts w:ascii="Times New Roman" w:hAnsi="Times New Roman" w:cs="Times New Roman"/>
          <w:kern w:val="1"/>
          <w:sz w:val="28"/>
          <w:szCs w:val="28"/>
        </w:rPr>
        <w:softHyphen/>
        <w:t>ности служащего.</w:t>
      </w:r>
    </w:p>
    <w:p w:rsidR="00170BC2" w:rsidRPr="009647B2" w:rsidRDefault="00170BC2" w:rsidP="00170BC2">
      <w:pPr>
        <w:pStyle w:val="a7"/>
        <w:jc w:val="both"/>
        <w:rPr>
          <w:rFonts w:ascii="Times New Roman" w:eastAsia="Lucida Sans Unicode" w:hAnsi="Times New Roman" w:cs="Times New Roman"/>
          <w:kern w:val="1"/>
          <w:sz w:val="28"/>
          <w:szCs w:val="28"/>
        </w:rPr>
      </w:pPr>
      <w:r w:rsidRPr="009647B2">
        <w:rPr>
          <w:rFonts w:ascii="Times New Roman" w:eastAsia="Lucida Sans Unicode" w:hAnsi="Times New Roman" w:cs="Times New Roman"/>
          <w:kern w:val="1"/>
          <w:sz w:val="28"/>
          <w:szCs w:val="28"/>
        </w:rPr>
        <w:lastRenderedPageBreak/>
        <w:t xml:space="preserve">   Одна и та же профессия рабочего или должность служащего может быть отнесена к разным квалификационным уровням в зависимости от сложности вы</w:t>
      </w:r>
      <w:r w:rsidRPr="009647B2">
        <w:rPr>
          <w:rFonts w:ascii="Times New Roman" w:eastAsia="Lucida Sans Unicode" w:hAnsi="Times New Roman" w:cs="Times New Roman"/>
          <w:kern w:val="1"/>
          <w:sz w:val="28"/>
          <w:szCs w:val="28"/>
        </w:rPr>
        <w:softHyphen/>
        <w:t>полняемой работы, а также с учетом дополнительных показателей квалифи</w:t>
      </w:r>
      <w:r w:rsidRPr="009647B2">
        <w:rPr>
          <w:rFonts w:ascii="Times New Roman" w:eastAsia="Lucida Sans Unicode" w:hAnsi="Times New Roman" w:cs="Times New Roman"/>
          <w:kern w:val="1"/>
          <w:sz w:val="28"/>
          <w:szCs w:val="28"/>
        </w:rPr>
        <w:softHyphen/>
        <w:t>кации, подтвержденных сертификатом, квалификационной категорией, стажем ра</w:t>
      </w:r>
      <w:r w:rsidRPr="009647B2">
        <w:rPr>
          <w:rFonts w:ascii="Times New Roman" w:eastAsia="Lucida Sans Unicode" w:hAnsi="Times New Roman" w:cs="Times New Roman"/>
          <w:kern w:val="1"/>
          <w:sz w:val="28"/>
          <w:szCs w:val="28"/>
        </w:rPr>
        <w:softHyphen/>
        <w:t>боты и другими документами и сведениями.</w:t>
      </w:r>
    </w:p>
    <w:p w:rsidR="00170BC2" w:rsidRDefault="00170BC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9647B2" w:rsidRDefault="009647B2"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7D1C4B" w:rsidRDefault="007D1C4B" w:rsidP="00170BC2">
      <w:pPr>
        <w:pStyle w:val="a7"/>
        <w:jc w:val="both"/>
        <w:rPr>
          <w:rFonts w:ascii="Times New Roman" w:hAnsi="Times New Roman" w:cs="Times New Roman"/>
          <w:kern w:val="1"/>
          <w:sz w:val="28"/>
          <w:szCs w:val="28"/>
        </w:rPr>
      </w:pPr>
    </w:p>
    <w:p w:rsidR="009647B2" w:rsidRPr="009647B2" w:rsidRDefault="009647B2" w:rsidP="00170BC2">
      <w:pPr>
        <w:pStyle w:val="a7"/>
        <w:jc w:val="both"/>
        <w:rPr>
          <w:rFonts w:ascii="Times New Roman" w:hAnsi="Times New Roman" w:cs="Times New Roman"/>
          <w:kern w:val="1"/>
          <w:sz w:val="28"/>
          <w:szCs w:val="28"/>
        </w:rPr>
      </w:pPr>
    </w:p>
    <w:p w:rsidR="00DB0307" w:rsidRPr="009647B2" w:rsidRDefault="00DB0307" w:rsidP="00170BC2">
      <w:pPr>
        <w:pStyle w:val="a7"/>
        <w:rPr>
          <w:rStyle w:val="0pt"/>
          <w:rFonts w:eastAsia="Courier New"/>
          <w:b/>
          <w:spacing w:val="0"/>
          <w:sz w:val="28"/>
          <w:szCs w:val="28"/>
        </w:rPr>
      </w:pPr>
    </w:p>
    <w:p w:rsidR="00997844" w:rsidRPr="009647B2" w:rsidRDefault="00170BC2" w:rsidP="00997844">
      <w:pPr>
        <w:pStyle w:val="a7"/>
        <w:jc w:val="right"/>
        <w:rPr>
          <w:rFonts w:ascii="Times New Roman" w:hAnsi="Times New Roman" w:cs="Times New Roman"/>
          <w:sz w:val="28"/>
          <w:szCs w:val="28"/>
        </w:rPr>
      </w:pPr>
      <w:r w:rsidRPr="009647B2">
        <w:rPr>
          <w:rFonts w:ascii="Times New Roman" w:hAnsi="Times New Roman" w:cs="Times New Roman"/>
          <w:sz w:val="28"/>
          <w:szCs w:val="28"/>
        </w:rPr>
        <w:lastRenderedPageBreak/>
        <w:t>Приложение № 2</w:t>
      </w:r>
    </w:p>
    <w:p w:rsidR="009647B2" w:rsidRPr="009647B2" w:rsidRDefault="009647B2" w:rsidP="009647B2">
      <w:pPr>
        <w:pStyle w:val="30"/>
        <w:shd w:val="clear" w:color="auto" w:fill="auto"/>
        <w:ind w:left="20"/>
        <w:jc w:val="right"/>
        <w:rPr>
          <w:b w:val="0"/>
          <w:spacing w:val="0"/>
          <w:sz w:val="28"/>
          <w:szCs w:val="28"/>
        </w:rPr>
      </w:pPr>
      <w:r>
        <w:rPr>
          <w:b w:val="0"/>
          <w:spacing w:val="0"/>
          <w:sz w:val="28"/>
          <w:szCs w:val="28"/>
        </w:rPr>
        <w:t>кП</w:t>
      </w:r>
      <w:r w:rsidRPr="009647B2">
        <w:rPr>
          <w:b w:val="0"/>
          <w:spacing w:val="0"/>
          <w:sz w:val="28"/>
          <w:szCs w:val="28"/>
        </w:rPr>
        <w:t>оложению</w:t>
      </w:r>
    </w:p>
    <w:p w:rsidR="009647B2" w:rsidRPr="009647B2" w:rsidRDefault="009647B2" w:rsidP="009647B2">
      <w:pPr>
        <w:pStyle w:val="30"/>
        <w:shd w:val="clear" w:color="auto" w:fill="auto"/>
        <w:ind w:left="20"/>
        <w:jc w:val="right"/>
        <w:rPr>
          <w:b w:val="0"/>
          <w:spacing w:val="0"/>
          <w:sz w:val="28"/>
          <w:szCs w:val="28"/>
        </w:rPr>
      </w:pPr>
      <w:r w:rsidRPr="009647B2">
        <w:rPr>
          <w:b w:val="0"/>
          <w:spacing w:val="0"/>
          <w:sz w:val="28"/>
          <w:szCs w:val="28"/>
        </w:rPr>
        <w:t>об  оплате труда работников</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 xml:space="preserve">муниципального бюджетного </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общеобразовательного учреждения</w:t>
      </w:r>
    </w:p>
    <w:p w:rsidR="00BA694E" w:rsidRDefault="00BA694E" w:rsidP="00BA694E">
      <w:pPr>
        <w:pStyle w:val="30"/>
        <w:shd w:val="clear" w:color="auto" w:fill="auto"/>
        <w:ind w:left="20"/>
        <w:jc w:val="right"/>
        <w:rPr>
          <w:b w:val="0"/>
          <w:spacing w:val="0"/>
          <w:sz w:val="28"/>
          <w:szCs w:val="28"/>
        </w:rPr>
      </w:pPr>
      <w:r>
        <w:rPr>
          <w:b w:val="0"/>
          <w:spacing w:val="0"/>
          <w:sz w:val="28"/>
          <w:szCs w:val="28"/>
        </w:rPr>
        <w:t>Конзаводской</w:t>
      </w:r>
      <w:r w:rsidRPr="009647B2">
        <w:rPr>
          <w:b w:val="0"/>
          <w:spacing w:val="0"/>
          <w:sz w:val="28"/>
          <w:szCs w:val="28"/>
        </w:rPr>
        <w:t xml:space="preserve"> средней </w:t>
      </w:r>
    </w:p>
    <w:p w:rsidR="00BA694E" w:rsidRPr="009647B2" w:rsidRDefault="00BA694E" w:rsidP="00BA694E">
      <w:pPr>
        <w:pStyle w:val="30"/>
        <w:shd w:val="clear" w:color="auto" w:fill="auto"/>
        <w:ind w:left="20"/>
        <w:jc w:val="right"/>
        <w:rPr>
          <w:b w:val="0"/>
          <w:spacing w:val="0"/>
          <w:sz w:val="28"/>
          <w:szCs w:val="28"/>
        </w:rPr>
      </w:pPr>
      <w:r w:rsidRPr="009647B2">
        <w:rPr>
          <w:b w:val="0"/>
          <w:spacing w:val="0"/>
          <w:sz w:val="28"/>
          <w:szCs w:val="28"/>
        </w:rPr>
        <w:t>общеобразовательной школы №</w:t>
      </w:r>
      <w:r>
        <w:rPr>
          <w:b w:val="0"/>
          <w:spacing w:val="0"/>
          <w:sz w:val="28"/>
          <w:szCs w:val="28"/>
        </w:rPr>
        <w:t>2</w:t>
      </w:r>
    </w:p>
    <w:p w:rsidR="00612B51" w:rsidRPr="009647B2" w:rsidRDefault="00612B51" w:rsidP="00BA694E">
      <w:pPr>
        <w:pStyle w:val="30"/>
        <w:shd w:val="clear" w:color="auto" w:fill="auto"/>
        <w:ind w:left="20"/>
        <w:jc w:val="right"/>
        <w:rPr>
          <w:sz w:val="28"/>
          <w:szCs w:val="28"/>
        </w:rPr>
      </w:pPr>
    </w:p>
    <w:p w:rsidR="00997844" w:rsidRPr="009647B2" w:rsidRDefault="00997844" w:rsidP="00520580">
      <w:pPr>
        <w:pStyle w:val="a7"/>
        <w:jc w:val="center"/>
        <w:rPr>
          <w:rFonts w:ascii="Times New Roman" w:hAnsi="Times New Roman" w:cs="Times New Roman"/>
          <w:sz w:val="28"/>
          <w:szCs w:val="28"/>
        </w:rPr>
      </w:pPr>
      <w:r w:rsidRPr="009647B2">
        <w:rPr>
          <w:rFonts w:ascii="Times New Roman" w:hAnsi="Times New Roman" w:cs="Times New Roman"/>
          <w:sz w:val="28"/>
          <w:szCs w:val="28"/>
        </w:rPr>
        <w:t>Размеры должностных окладов общеотраслевых должностей</w:t>
      </w:r>
    </w:p>
    <w:p w:rsidR="00997844" w:rsidRPr="009647B2" w:rsidRDefault="00997844" w:rsidP="00520580">
      <w:pPr>
        <w:pStyle w:val="a7"/>
        <w:jc w:val="center"/>
        <w:rPr>
          <w:rFonts w:ascii="Times New Roman" w:hAnsi="Times New Roman" w:cs="Times New Roman"/>
          <w:sz w:val="28"/>
          <w:szCs w:val="28"/>
        </w:rPr>
      </w:pPr>
      <w:r w:rsidRPr="009647B2">
        <w:rPr>
          <w:rFonts w:ascii="Times New Roman" w:hAnsi="Times New Roman" w:cs="Times New Roman"/>
          <w:sz w:val="28"/>
          <w:szCs w:val="28"/>
        </w:rPr>
        <w:t>специалистов, служащих и размер</w:t>
      </w:r>
      <w:r w:rsidR="00612B51" w:rsidRPr="009647B2">
        <w:rPr>
          <w:rFonts w:ascii="Times New Roman" w:hAnsi="Times New Roman" w:cs="Times New Roman"/>
          <w:sz w:val="28"/>
          <w:szCs w:val="28"/>
        </w:rPr>
        <w:t xml:space="preserve">ы ставок </w:t>
      </w:r>
      <w:r w:rsidRPr="009647B2">
        <w:rPr>
          <w:rFonts w:ascii="Times New Roman" w:hAnsi="Times New Roman" w:cs="Times New Roman"/>
          <w:sz w:val="28"/>
          <w:szCs w:val="28"/>
        </w:rPr>
        <w:t xml:space="preserve"> заработной платы общеотраслевых профессий рабочих</w:t>
      </w:r>
    </w:p>
    <w:p w:rsidR="00997844" w:rsidRPr="009647B2" w:rsidRDefault="00997844" w:rsidP="00520580">
      <w:pPr>
        <w:pStyle w:val="a7"/>
        <w:jc w:val="center"/>
        <w:rPr>
          <w:rFonts w:ascii="Times New Roman" w:hAnsi="Times New Roman" w:cs="Times New Roman"/>
          <w:sz w:val="28"/>
          <w:szCs w:val="28"/>
        </w:rPr>
      </w:pPr>
    </w:p>
    <w:p w:rsidR="00997844" w:rsidRPr="009647B2" w:rsidRDefault="00997844"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Раздел 1. Профессиональные квалификационные группы и размеры должностных окладов общеотра</w:t>
      </w:r>
      <w:r w:rsidR="00DB34E5" w:rsidRPr="009647B2">
        <w:rPr>
          <w:rFonts w:ascii="Times New Roman" w:hAnsi="Times New Roman" w:cs="Times New Roman"/>
          <w:sz w:val="28"/>
          <w:szCs w:val="28"/>
        </w:rPr>
        <w:t xml:space="preserve">слевых должностей </w:t>
      </w:r>
      <w:r w:rsidRPr="009647B2">
        <w:rPr>
          <w:rFonts w:ascii="Times New Roman" w:hAnsi="Times New Roman" w:cs="Times New Roman"/>
          <w:sz w:val="28"/>
          <w:szCs w:val="28"/>
        </w:rPr>
        <w:t xml:space="preserve"> специалистов и служащих</w:t>
      </w:r>
    </w:p>
    <w:p w:rsidR="00997844" w:rsidRPr="009647B2" w:rsidRDefault="00997844" w:rsidP="00A41BC8">
      <w:pPr>
        <w:pStyle w:val="a7"/>
        <w:jc w:val="both"/>
        <w:rPr>
          <w:rFonts w:ascii="Times New Roman" w:hAnsi="Times New Roman" w:cs="Times New Roman"/>
          <w:sz w:val="28"/>
          <w:szCs w:val="28"/>
        </w:rPr>
      </w:pPr>
    </w:p>
    <w:p w:rsidR="00997844" w:rsidRPr="009647B2" w:rsidRDefault="006B154A"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1.2</w:t>
      </w:r>
      <w:r w:rsidR="00997844" w:rsidRPr="009647B2">
        <w:rPr>
          <w:rFonts w:ascii="Times New Roman" w:hAnsi="Times New Roman" w:cs="Times New Roman"/>
          <w:sz w:val="28"/>
          <w:szCs w:val="28"/>
        </w:rPr>
        <w:t>. Профессиональная квалификационная группа «Общеотраслевые долж</w:t>
      </w:r>
      <w:r w:rsidR="00997844" w:rsidRPr="009647B2">
        <w:rPr>
          <w:rFonts w:ascii="Times New Roman" w:hAnsi="Times New Roman" w:cs="Times New Roman"/>
          <w:sz w:val="28"/>
          <w:szCs w:val="28"/>
        </w:rPr>
        <w:softHyphen/>
        <w:t xml:space="preserve">ности служащих </w:t>
      </w:r>
      <w:r w:rsidRPr="009647B2">
        <w:rPr>
          <w:rFonts w:ascii="Times New Roman" w:hAnsi="Times New Roman" w:cs="Times New Roman"/>
          <w:sz w:val="28"/>
          <w:szCs w:val="28"/>
        </w:rPr>
        <w:t>второго</w:t>
      </w:r>
      <w:r w:rsidR="00997844" w:rsidRPr="009647B2">
        <w:rPr>
          <w:rFonts w:ascii="Times New Roman" w:hAnsi="Times New Roman" w:cs="Times New Roman"/>
          <w:sz w:val="28"/>
          <w:szCs w:val="28"/>
        </w:rPr>
        <w:t xml:space="preserve"> уровня»:</w:t>
      </w:r>
    </w:p>
    <w:tbl>
      <w:tblPr>
        <w:tblStyle w:val="ad"/>
        <w:tblW w:w="0" w:type="auto"/>
        <w:tblLook w:val="04A0"/>
      </w:tblPr>
      <w:tblGrid>
        <w:gridCol w:w="484"/>
        <w:gridCol w:w="3026"/>
        <w:gridCol w:w="3998"/>
        <w:gridCol w:w="2462"/>
      </w:tblGrid>
      <w:tr w:rsidR="00DB34E5" w:rsidRPr="009647B2" w:rsidTr="006B154A">
        <w:tc>
          <w:tcPr>
            <w:tcW w:w="484" w:type="dxa"/>
          </w:tcPr>
          <w:p w:rsidR="00DB34E5" w:rsidRPr="009647B2" w:rsidRDefault="00DB34E5"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w:t>
            </w:r>
          </w:p>
        </w:tc>
        <w:tc>
          <w:tcPr>
            <w:tcW w:w="3026" w:type="dxa"/>
          </w:tcPr>
          <w:p w:rsidR="00DB34E5" w:rsidRPr="009647B2" w:rsidRDefault="00DB34E5"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Квалификационные уровни</w:t>
            </w:r>
          </w:p>
        </w:tc>
        <w:tc>
          <w:tcPr>
            <w:tcW w:w="3998" w:type="dxa"/>
          </w:tcPr>
          <w:p w:rsidR="00DB34E5" w:rsidRPr="009647B2" w:rsidRDefault="00584F0F"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Должности</w:t>
            </w:r>
            <w:r w:rsidR="00DB34E5" w:rsidRPr="009647B2">
              <w:rPr>
                <w:rFonts w:ascii="Times New Roman" w:hAnsi="Times New Roman" w:cs="Times New Roman"/>
                <w:sz w:val="28"/>
                <w:szCs w:val="28"/>
              </w:rPr>
              <w:t>, отнесенные к квалификационным уровням</w:t>
            </w:r>
          </w:p>
        </w:tc>
        <w:tc>
          <w:tcPr>
            <w:tcW w:w="2462" w:type="dxa"/>
          </w:tcPr>
          <w:p w:rsidR="00DB34E5" w:rsidRPr="009647B2" w:rsidRDefault="00DD412D"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Размер должностного оклада (рублей)</w:t>
            </w:r>
          </w:p>
        </w:tc>
      </w:tr>
      <w:tr w:rsidR="00DB34E5" w:rsidRPr="009647B2" w:rsidTr="006B154A">
        <w:tc>
          <w:tcPr>
            <w:tcW w:w="484" w:type="dxa"/>
          </w:tcPr>
          <w:p w:rsidR="00DB34E5" w:rsidRPr="009647B2" w:rsidRDefault="00DB34E5"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1.</w:t>
            </w:r>
          </w:p>
        </w:tc>
        <w:tc>
          <w:tcPr>
            <w:tcW w:w="3026" w:type="dxa"/>
          </w:tcPr>
          <w:p w:rsidR="00DB34E5" w:rsidRPr="009647B2" w:rsidRDefault="00DB34E5"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1</w:t>
            </w:r>
            <w:r w:rsidR="006B154A" w:rsidRPr="009647B2">
              <w:rPr>
                <w:rFonts w:ascii="Times New Roman" w:hAnsi="Times New Roman" w:cs="Times New Roman"/>
                <w:sz w:val="28"/>
                <w:szCs w:val="28"/>
              </w:rPr>
              <w:t xml:space="preserve"> к</w:t>
            </w:r>
            <w:r w:rsidRPr="009647B2">
              <w:rPr>
                <w:rFonts w:ascii="Times New Roman" w:hAnsi="Times New Roman" w:cs="Times New Roman"/>
                <w:sz w:val="28"/>
                <w:szCs w:val="28"/>
              </w:rPr>
              <w:t>валификационный уровень</w:t>
            </w:r>
          </w:p>
          <w:p w:rsidR="006B154A" w:rsidRDefault="006B154A"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 xml:space="preserve">2 квалификационный </w:t>
            </w:r>
            <w:r w:rsidR="00C119A6">
              <w:rPr>
                <w:rFonts w:ascii="Times New Roman" w:hAnsi="Times New Roman" w:cs="Times New Roman"/>
                <w:sz w:val="28"/>
                <w:szCs w:val="28"/>
              </w:rPr>
              <w:t>уровень</w:t>
            </w:r>
          </w:p>
          <w:p w:rsidR="00E57E73" w:rsidRDefault="00E57E73" w:rsidP="00E57E73">
            <w:pPr>
              <w:pStyle w:val="a7"/>
              <w:jc w:val="both"/>
              <w:rPr>
                <w:rFonts w:ascii="Times New Roman" w:hAnsi="Times New Roman" w:cs="Times New Roman"/>
                <w:sz w:val="28"/>
                <w:szCs w:val="28"/>
              </w:rPr>
            </w:pPr>
            <w:r>
              <w:rPr>
                <w:rFonts w:ascii="Times New Roman" w:hAnsi="Times New Roman" w:cs="Times New Roman"/>
                <w:sz w:val="28"/>
                <w:szCs w:val="28"/>
              </w:rPr>
              <w:t>3</w:t>
            </w:r>
            <w:r w:rsidRPr="009647B2">
              <w:rPr>
                <w:rFonts w:ascii="Times New Roman" w:hAnsi="Times New Roman" w:cs="Times New Roman"/>
                <w:sz w:val="28"/>
                <w:szCs w:val="28"/>
              </w:rPr>
              <w:t xml:space="preserve"> квалификационный </w:t>
            </w:r>
            <w:r>
              <w:rPr>
                <w:rFonts w:ascii="Times New Roman" w:hAnsi="Times New Roman" w:cs="Times New Roman"/>
                <w:sz w:val="28"/>
                <w:szCs w:val="28"/>
              </w:rPr>
              <w:t>уровень</w:t>
            </w:r>
          </w:p>
          <w:p w:rsidR="00E57E73" w:rsidRPr="009647B2" w:rsidRDefault="00E57E73" w:rsidP="00A41BC8">
            <w:pPr>
              <w:pStyle w:val="a7"/>
              <w:jc w:val="both"/>
              <w:rPr>
                <w:rFonts w:ascii="Times New Roman" w:hAnsi="Times New Roman" w:cs="Times New Roman"/>
                <w:sz w:val="28"/>
                <w:szCs w:val="28"/>
              </w:rPr>
            </w:pPr>
          </w:p>
        </w:tc>
        <w:tc>
          <w:tcPr>
            <w:tcW w:w="3998" w:type="dxa"/>
          </w:tcPr>
          <w:p w:rsidR="00584F0F" w:rsidRPr="009647B2" w:rsidRDefault="006B154A" w:rsidP="00584F0F">
            <w:pPr>
              <w:pStyle w:val="a7"/>
              <w:rPr>
                <w:rFonts w:ascii="Times New Roman" w:hAnsi="Times New Roman" w:cs="Times New Roman"/>
                <w:sz w:val="28"/>
                <w:szCs w:val="28"/>
              </w:rPr>
            </w:pPr>
            <w:r w:rsidRPr="009647B2">
              <w:rPr>
                <w:rFonts w:ascii="Times New Roman" w:hAnsi="Times New Roman" w:cs="Times New Roman"/>
                <w:sz w:val="28"/>
                <w:szCs w:val="28"/>
              </w:rPr>
              <w:t>Лаборант</w:t>
            </w:r>
            <w:r w:rsidR="008D1223">
              <w:rPr>
                <w:rFonts w:ascii="Times New Roman" w:hAnsi="Times New Roman" w:cs="Times New Roman"/>
                <w:sz w:val="28"/>
                <w:szCs w:val="28"/>
              </w:rPr>
              <w:t>. Секретарь руководителя</w:t>
            </w:r>
          </w:p>
          <w:p w:rsidR="006B154A" w:rsidRPr="009647B2" w:rsidRDefault="006B154A" w:rsidP="00584F0F">
            <w:pPr>
              <w:pStyle w:val="a7"/>
              <w:rPr>
                <w:rFonts w:ascii="Times New Roman" w:hAnsi="Times New Roman" w:cs="Times New Roman"/>
                <w:sz w:val="28"/>
                <w:szCs w:val="28"/>
              </w:rPr>
            </w:pPr>
          </w:p>
          <w:p w:rsidR="006B154A" w:rsidRPr="009647B2" w:rsidRDefault="006B154A" w:rsidP="00584F0F">
            <w:pPr>
              <w:pStyle w:val="a7"/>
              <w:rPr>
                <w:rFonts w:ascii="Times New Roman" w:hAnsi="Times New Roman" w:cs="Times New Roman"/>
                <w:sz w:val="28"/>
                <w:szCs w:val="28"/>
              </w:rPr>
            </w:pPr>
            <w:r w:rsidRPr="009647B2">
              <w:rPr>
                <w:rFonts w:ascii="Times New Roman" w:hAnsi="Times New Roman" w:cs="Times New Roman"/>
                <w:sz w:val="28"/>
                <w:szCs w:val="28"/>
              </w:rPr>
              <w:t>Заведующий хозяйством</w:t>
            </w:r>
          </w:p>
          <w:p w:rsidR="00E57E73" w:rsidRPr="00E57E73" w:rsidRDefault="00E57E73" w:rsidP="00584F0F">
            <w:pPr>
              <w:pStyle w:val="a7"/>
              <w:rPr>
                <w:rFonts w:ascii="Times New Roman" w:hAnsi="Times New Roman" w:cs="Times New Roman"/>
                <w:sz w:val="28"/>
                <w:szCs w:val="28"/>
              </w:rPr>
            </w:pPr>
          </w:p>
          <w:p w:rsidR="006B154A" w:rsidRPr="00E57E73" w:rsidRDefault="00E57E73" w:rsidP="00E57E73">
            <w:r w:rsidRPr="00E57E73">
              <w:rPr>
                <w:rFonts w:ascii="Times New Roman" w:hAnsi="Times New Roman" w:cs="Times New Roman"/>
                <w:sz w:val="28"/>
                <w:szCs w:val="28"/>
              </w:rPr>
              <w:t>бухгалтер; инженер-электроник</w:t>
            </w:r>
          </w:p>
        </w:tc>
        <w:tc>
          <w:tcPr>
            <w:tcW w:w="2462" w:type="dxa"/>
          </w:tcPr>
          <w:p w:rsidR="00DB34E5" w:rsidRPr="009647B2" w:rsidRDefault="006B154A"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4994</w:t>
            </w:r>
          </w:p>
          <w:p w:rsidR="00584F0F" w:rsidRPr="009647B2" w:rsidRDefault="00584F0F" w:rsidP="00A41BC8">
            <w:pPr>
              <w:pStyle w:val="a7"/>
              <w:jc w:val="both"/>
              <w:rPr>
                <w:rFonts w:ascii="Times New Roman" w:hAnsi="Times New Roman" w:cs="Times New Roman"/>
                <w:sz w:val="28"/>
                <w:szCs w:val="28"/>
              </w:rPr>
            </w:pPr>
          </w:p>
          <w:p w:rsidR="006B154A" w:rsidRDefault="006B154A"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5246</w:t>
            </w:r>
          </w:p>
          <w:p w:rsidR="00E57E73" w:rsidRDefault="00E57E73" w:rsidP="00A41BC8">
            <w:pPr>
              <w:pStyle w:val="a7"/>
              <w:jc w:val="both"/>
              <w:rPr>
                <w:rFonts w:ascii="Times New Roman" w:hAnsi="Times New Roman" w:cs="Times New Roman"/>
                <w:sz w:val="28"/>
                <w:szCs w:val="28"/>
              </w:rPr>
            </w:pPr>
          </w:p>
          <w:p w:rsidR="00E57E73" w:rsidRPr="009647B2" w:rsidRDefault="00E57E73" w:rsidP="00A41BC8">
            <w:pPr>
              <w:pStyle w:val="a7"/>
              <w:jc w:val="both"/>
              <w:rPr>
                <w:rFonts w:ascii="Times New Roman" w:hAnsi="Times New Roman" w:cs="Times New Roman"/>
                <w:sz w:val="28"/>
                <w:szCs w:val="28"/>
              </w:rPr>
            </w:pPr>
            <w:r>
              <w:rPr>
                <w:rFonts w:ascii="Times New Roman" w:hAnsi="Times New Roman" w:cs="Times New Roman"/>
                <w:sz w:val="28"/>
                <w:szCs w:val="28"/>
              </w:rPr>
              <w:t>5771</w:t>
            </w:r>
          </w:p>
        </w:tc>
      </w:tr>
    </w:tbl>
    <w:p w:rsidR="00584F0F" w:rsidRDefault="00584F0F" w:rsidP="00584F0F">
      <w:pPr>
        <w:pStyle w:val="a7"/>
        <w:jc w:val="both"/>
        <w:rPr>
          <w:rFonts w:ascii="Times New Roman" w:hAnsi="Times New Roman" w:cs="Times New Roman"/>
          <w:sz w:val="28"/>
          <w:szCs w:val="28"/>
        </w:rPr>
      </w:pPr>
    </w:p>
    <w:p w:rsidR="00E57E73" w:rsidRPr="009647B2" w:rsidRDefault="00E57E73" w:rsidP="00584F0F">
      <w:pPr>
        <w:pStyle w:val="a7"/>
        <w:jc w:val="both"/>
        <w:rPr>
          <w:rFonts w:ascii="Times New Roman" w:hAnsi="Times New Roman" w:cs="Times New Roman"/>
          <w:sz w:val="28"/>
          <w:szCs w:val="28"/>
        </w:rPr>
      </w:pPr>
    </w:p>
    <w:p w:rsidR="00584F0F" w:rsidRPr="009647B2" w:rsidRDefault="00584F0F" w:rsidP="00584F0F">
      <w:pPr>
        <w:pStyle w:val="a7"/>
        <w:rPr>
          <w:rFonts w:ascii="Times New Roman" w:hAnsi="Times New Roman" w:cs="Times New Roman"/>
          <w:sz w:val="28"/>
          <w:szCs w:val="28"/>
        </w:rPr>
      </w:pPr>
      <w:r w:rsidRPr="009647B2">
        <w:rPr>
          <w:rFonts w:ascii="Times New Roman" w:hAnsi="Times New Roman" w:cs="Times New Roman"/>
          <w:sz w:val="28"/>
          <w:szCs w:val="28"/>
        </w:rPr>
        <w:t>Раздел 2. Профессиональные квалификационные группы и размеры ставок заработной платы общеотраслевых профессий рабочих</w:t>
      </w:r>
    </w:p>
    <w:p w:rsidR="00584F0F" w:rsidRPr="009647B2" w:rsidRDefault="00584F0F" w:rsidP="00584F0F">
      <w:pPr>
        <w:pStyle w:val="a7"/>
        <w:rPr>
          <w:rFonts w:ascii="Times New Roman" w:hAnsi="Times New Roman" w:cs="Times New Roman"/>
          <w:sz w:val="28"/>
          <w:szCs w:val="28"/>
        </w:rPr>
      </w:pPr>
    </w:p>
    <w:p w:rsidR="00DB34E5" w:rsidRPr="009647B2" w:rsidRDefault="00584F0F"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t>2.1. Профессиональная квалификационная группа «Общеотраслевые про</w:t>
      </w:r>
      <w:r w:rsidR="00DD412D" w:rsidRPr="009647B2">
        <w:rPr>
          <w:rFonts w:ascii="Times New Roman" w:hAnsi="Times New Roman" w:cs="Times New Roman"/>
          <w:sz w:val="28"/>
          <w:szCs w:val="28"/>
        </w:rPr>
        <w:t>фессии рабочих первого уровня»:</w:t>
      </w:r>
    </w:p>
    <w:tbl>
      <w:tblPr>
        <w:tblStyle w:val="ad"/>
        <w:tblW w:w="0" w:type="auto"/>
        <w:tblLook w:val="04A0"/>
      </w:tblPr>
      <w:tblGrid>
        <w:gridCol w:w="484"/>
        <w:gridCol w:w="3168"/>
        <w:gridCol w:w="3856"/>
        <w:gridCol w:w="2462"/>
      </w:tblGrid>
      <w:tr w:rsidR="00584F0F" w:rsidRPr="009647B2" w:rsidTr="006B154A">
        <w:tc>
          <w:tcPr>
            <w:tcW w:w="484" w:type="dxa"/>
          </w:tcPr>
          <w:p w:rsidR="00584F0F" w:rsidRPr="009647B2" w:rsidRDefault="00584F0F"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w:t>
            </w:r>
          </w:p>
        </w:tc>
        <w:tc>
          <w:tcPr>
            <w:tcW w:w="3168" w:type="dxa"/>
          </w:tcPr>
          <w:p w:rsidR="00584F0F" w:rsidRPr="009647B2" w:rsidRDefault="00584F0F"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Квалификационные уровни</w:t>
            </w:r>
          </w:p>
        </w:tc>
        <w:tc>
          <w:tcPr>
            <w:tcW w:w="3856" w:type="dxa"/>
          </w:tcPr>
          <w:p w:rsidR="00584F0F"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Профессии рабочих</w:t>
            </w:r>
            <w:r w:rsidR="00584F0F" w:rsidRPr="009647B2">
              <w:rPr>
                <w:rFonts w:ascii="Times New Roman" w:hAnsi="Times New Roman" w:cs="Times New Roman"/>
                <w:sz w:val="28"/>
                <w:szCs w:val="28"/>
              </w:rPr>
              <w:t>, отнесенные к квалификационным уровням</w:t>
            </w:r>
          </w:p>
        </w:tc>
        <w:tc>
          <w:tcPr>
            <w:tcW w:w="2462" w:type="dxa"/>
          </w:tcPr>
          <w:p w:rsidR="00584F0F" w:rsidRPr="009647B2" w:rsidRDefault="00584F0F"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Ставка заработной платы (рублей)</w:t>
            </w:r>
          </w:p>
        </w:tc>
      </w:tr>
      <w:tr w:rsidR="00584F0F" w:rsidRPr="009647B2" w:rsidTr="006B154A">
        <w:tc>
          <w:tcPr>
            <w:tcW w:w="484" w:type="dxa"/>
          </w:tcPr>
          <w:p w:rsidR="00584F0F" w:rsidRPr="009647B2" w:rsidRDefault="00584F0F"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1.</w:t>
            </w:r>
          </w:p>
        </w:tc>
        <w:tc>
          <w:tcPr>
            <w:tcW w:w="3168" w:type="dxa"/>
          </w:tcPr>
          <w:p w:rsidR="00584F0F" w:rsidRPr="009647B2" w:rsidRDefault="00584F0F"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1</w:t>
            </w:r>
            <w:r w:rsidR="006B154A" w:rsidRPr="009647B2">
              <w:rPr>
                <w:rFonts w:ascii="Times New Roman" w:hAnsi="Times New Roman" w:cs="Times New Roman"/>
                <w:sz w:val="28"/>
                <w:szCs w:val="28"/>
              </w:rPr>
              <w:t xml:space="preserve"> к</w:t>
            </w:r>
            <w:r w:rsidRPr="009647B2">
              <w:rPr>
                <w:rFonts w:ascii="Times New Roman" w:hAnsi="Times New Roman" w:cs="Times New Roman"/>
                <w:sz w:val="28"/>
                <w:szCs w:val="28"/>
              </w:rPr>
              <w:t>валификационный уровень</w:t>
            </w:r>
          </w:p>
        </w:tc>
        <w:tc>
          <w:tcPr>
            <w:tcW w:w="3856" w:type="dxa"/>
          </w:tcPr>
          <w:p w:rsidR="00584F0F" w:rsidRPr="009647B2" w:rsidRDefault="007D2FB7" w:rsidP="00DC0DAA">
            <w:pPr>
              <w:pStyle w:val="a7"/>
              <w:rPr>
                <w:rFonts w:ascii="Times New Roman" w:hAnsi="Times New Roman" w:cs="Times New Roman"/>
                <w:sz w:val="28"/>
                <w:szCs w:val="28"/>
              </w:rPr>
            </w:pPr>
            <w:r w:rsidRPr="009647B2">
              <w:rPr>
                <w:rFonts w:ascii="Times New Roman" w:hAnsi="Times New Roman" w:cs="Times New Roman"/>
                <w:sz w:val="28"/>
                <w:szCs w:val="28"/>
              </w:rPr>
              <w:t>Дворник</w:t>
            </w:r>
          </w:p>
          <w:p w:rsidR="007D2FB7" w:rsidRPr="009647B2" w:rsidRDefault="007D2FB7" w:rsidP="00DC0DAA">
            <w:pPr>
              <w:pStyle w:val="a7"/>
              <w:rPr>
                <w:rFonts w:ascii="Times New Roman" w:hAnsi="Times New Roman" w:cs="Times New Roman"/>
                <w:sz w:val="28"/>
                <w:szCs w:val="28"/>
              </w:rPr>
            </w:pPr>
            <w:r w:rsidRPr="009647B2">
              <w:rPr>
                <w:rFonts w:ascii="Times New Roman" w:hAnsi="Times New Roman" w:cs="Times New Roman"/>
                <w:sz w:val="28"/>
                <w:szCs w:val="28"/>
              </w:rPr>
              <w:t>Сторож</w:t>
            </w:r>
          </w:p>
          <w:p w:rsidR="007D2FB7" w:rsidRPr="009647B2" w:rsidRDefault="007D2FB7" w:rsidP="00DC0DAA">
            <w:pPr>
              <w:pStyle w:val="a7"/>
              <w:rPr>
                <w:rFonts w:ascii="Times New Roman" w:hAnsi="Times New Roman" w:cs="Times New Roman"/>
                <w:sz w:val="28"/>
                <w:szCs w:val="28"/>
              </w:rPr>
            </w:pPr>
            <w:r w:rsidRPr="009647B2">
              <w:rPr>
                <w:rFonts w:ascii="Times New Roman" w:hAnsi="Times New Roman" w:cs="Times New Roman"/>
                <w:sz w:val="28"/>
                <w:szCs w:val="28"/>
              </w:rPr>
              <w:t>Уборщик  служебных помещений</w:t>
            </w:r>
          </w:p>
          <w:p w:rsidR="007D2FB7" w:rsidRPr="009647B2" w:rsidRDefault="007D2FB7" w:rsidP="00DC0DAA">
            <w:pPr>
              <w:pStyle w:val="a7"/>
              <w:rPr>
                <w:rFonts w:ascii="Times New Roman" w:hAnsi="Times New Roman" w:cs="Times New Roman"/>
                <w:sz w:val="28"/>
                <w:szCs w:val="28"/>
              </w:rPr>
            </w:pPr>
            <w:r w:rsidRPr="009647B2">
              <w:rPr>
                <w:rFonts w:ascii="Times New Roman" w:hAnsi="Times New Roman" w:cs="Times New Roman"/>
                <w:sz w:val="28"/>
                <w:szCs w:val="28"/>
              </w:rPr>
              <w:t>Рабочий по обслуживанию зданий и сооружений</w:t>
            </w:r>
          </w:p>
        </w:tc>
        <w:tc>
          <w:tcPr>
            <w:tcW w:w="2462" w:type="dxa"/>
          </w:tcPr>
          <w:p w:rsidR="00584F0F" w:rsidRPr="009647B2" w:rsidRDefault="007D2FB7" w:rsidP="007D2FB7">
            <w:pPr>
              <w:pStyle w:val="a7"/>
              <w:jc w:val="both"/>
              <w:rPr>
                <w:rFonts w:ascii="Times New Roman" w:hAnsi="Times New Roman" w:cs="Times New Roman"/>
                <w:sz w:val="28"/>
                <w:szCs w:val="28"/>
              </w:rPr>
            </w:pPr>
            <w:r w:rsidRPr="009647B2">
              <w:rPr>
                <w:rFonts w:ascii="Times New Roman" w:hAnsi="Times New Roman" w:cs="Times New Roman"/>
                <w:sz w:val="28"/>
                <w:szCs w:val="28"/>
              </w:rPr>
              <w:t>3</w:t>
            </w:r>
            <w:r w:rsidR="006B154A" w:rsidRPr="009647B2">
              <w:rPr>
                <w:rFonts w:ascii="Times New Roman" w:hAnsi="Times New Roman" w:cs="Times New Roman"/>
                <w:sz w:val="28"/>
                <w:szCs w:val="28"/>
              </w:rPr>
              <w:t>730</w:t>
            </w:r>
          </w:p>
          <w:p w:rsidR="007D2FB7" w:rsidRPr="009647B2" w:rsidRDefault="007D2FB7" w:rsidP="007D2FB7">
            <w:pPr>
              <w:pStyle w:val="a7"/>
              <w:jc w:val="both"/>
              <w:rPr>
                <w:rFonts w:ascii="Times New Roman" w:hAnsi="Times New Roman" w:cs="Times New Roman"/>
                <w:sz w:val="28"/>
                <w:szCs w:val="28"/>
              </w:rPr>
            </w:pPr>
            <w:r w:rsidRPr="009647B2">
              <w:rPr>
                <w:rFonts w:ascii="Times New Roman" w:hAnsi="Times New Roman" w:cs="Times New Roman"/>
                <w:sz w:val="28"/>
                <w:szCs w:val="28"/>
              </w:rPr>
              <w:t>3730</w:t>
            </w:r>
          </w:p>
          <w:p w:rsidR="007D2FB7" w:rsidRPr="009647B2" w:rsidRDefault="007D2FB7" w:rsidP="007D2FB7">
            <w:pPr>
              <w:pStyle w:val="a7"/>
              <w:jc w:val="both"/>
              <w:rPr>
                <w:rFonts w:ascii="Times New Roman" w:hAnsi="Times New Roman" w:cs="Times New Roman"/>
                <w:sz w:val="28"/>
                <w:szCs w:val="28"/>
              </w:rPr>
            </w:pPr>
            <w:r w:rsidRPr="009647B2">
              <w:rPr>
                <w:rFonts w:ascii="Times New Roman" w:hAnsi="Times New Roman" w:cs="Times New Roman"/>
                <w:sz w:val="28"/>
                <w:szCs w:val="28"/>
              </w:rPr>
              <w:t>3</w:t>
            </w:r>
            <w:r w:rsidR="006B154A" w:rsidRPr="009647B2">
              <w:rPr>
                <w:rFonts w:ascii="Times New Roman" w:hAnsi="Times New Roman" w:cs="Times New Roman"/>
                <w:sz w:val="28"/>
                <w:szCs w:val="28"/>
              </w:rPr>
              <w:t>730</w:t>
            </w:r>
          </w:p>
          <w:p w:rsidR="006B154A" w:rsidRPr="009647B2" w:rsidRDefault="006B154A" w:rsidP="007D2FB7">
            <w:pPr>
              <w:pStyle w:val="a7"/>
              <w:jc w:val="both"/>
              <w:rPr>
                <w:rFonts w:ascii="Times New Roman" w:hAnsi="Times New Roman" w:cs="Times New Roman"/>
                <w:sz w:val="28"/>
                <w:szCs w:val="28"/>
              </w:rPr>
            </w:pPr>
          </w:p>
          <w:p w:rsidR="007D2FB7" w:rsidRPr="009647B2" w:rsidRDefault="007D2FB7" w:rsidP="007D2FB7">
            <w:pPr>
              <w:pStyle w:val="a7"/>
              <w:jc w:val="both"/>
              <w:rPr>
                <w:rFonts w:ascii="Times New Roman" w:hAnsi="Times New Roman" w:cs="Times New Roman"/>
                <w:sz w:val="28"/>
                <w:szCs w:val="28"/>
              </w:rPr>
            </w:pPr>
            <w:r w:rsidRPr="009647B2">
              <w:rPr>
                <w:rFonts w:ascii="Times New Roman" w:hAnsi="Times New Roman" w:cs="Times New Roman"/>
                <w:sz w:val="28"/>
                <w:szCs w:val="28"/>
              </w:rPr>
              <w:t>3947</w:t>
            </w:r>
          </w:p>
        </w:tc>
      </w:tr>
    </w:tbl>
    <w:p w:rsidR="00DB34E5" w:rsidRDefault="00DB34E5" w:rsidP="00A41BC8">
      <w:pPr>
        <w:pStyle w:val="a7"/>
        <w:jc w:val="both"/>
        <w:rPr>
          <w:rFonts w:ascii="Times New Roman" w:hAnsi="Times New Roman" w:cs="Times New Roman"/>
          <w:sz w:val="28"/>
          <w:szCs w:val="28"/>
        </w:rPr>
      </w:pPr>
    </w:p>
    <w:p w:rsidR="007D1C4B" w:rsidRDefault="007D1C4B" w:rsidP="00A41BC8">
      <w:pPr>
        <w:pStyle w:val="a7"/>
        <w:jc w:val="both"/>
        <w:rPr>
          <w:rFonts w:ascii="Times New Roman" w:hAnsi="Times New Roman" w:cs="Times New Roman"/>
          <w:sz w:val="28"/>
          <w:szCs w:val="28"/>
        </w:rPr>
      </w:pPr>
    </w:p>
    <w:p w:rsidR="007D1C4B" w:rsidRDefault="007D1C4B" w:rsidP="00A41BC8">
      <w:pPr>
        <w:pStyle w:val="a7"/>
        <w:jc w:val="both"/>
        <w:rPr>
          <w:rFonts w:ascii="Times New Roman" w:hAnsi="Times New Roman" w:cs="Times New Roman"/>
          <w:sz w:val="28"/>
          <w:szCs w:val="28"/>
        </w:rPr>
      </w:pPr>
    </w:p>
    <w:p w:rsidR="007D1C4B" w:rsidRPr="009647B2" w:rsidRDefault="007D1C4B" w:rsidP="00A41BC8">
      <w:pPr>
        <w:pStyle w:val="a7"/>
        <w:jc w:val="both"/>
        <w:rPr>
          <w:rFonts w:ascii="Times New Roman" w:hAnsi="Times New Roman" w:cs="Times New Roman"/>
          <w:sz w:val="28"/>
          <w:szCs w:val="28"/>
        </w:rPr>
      </w:pPr>
    </w:p>
    <w:p w:rsidR="00DB34E5" w:rsidRPr="009647B2" w:rsidRDefault="007D2FB7" w:rsidP="00A41BC8">
      <w:pPr>
        <w:pStyle w:val="a7"/>
        <w:jc w:val="both"/>
        <w:rPr>
          <w:rFonts w:ascii="Times New Roman" w:hAnsi="Times New Roman" w:cs="Times New Roman"/>
          <w:sz w:val="28"/>
          <w:szCs w:val="28"/>
        </w:rPr>
      </w:pPr>
      <w:r w:rsidRPr="009647B2">
        <w:rPr>
          <w:rFonts w:ascii="Times New Roman" w:hAnsi="Times New Roman" w:cs="Times New Roman"/>
          <w:sz w:val="28"/>
          <w:szCs w:val="28"/>
        </w:rPr>
        <w:lastRenderedPageBreak/>
        <w:t>2.2. Профессиональная квалификационная группа «Общеотраслевые проф</w:t>
      </w:r>
      <w:r w:rsidR="00DD412D" w:rsidRPr="009647B2">
        <w:rPr>
          <w:rFonts w:ascii="Times New Roman" w:hAnsi="Times New Roman" w:cs="Times New Roman"/>
          <w:sz w:val="28"/>
          <w:szCs w:val="28"/>
        </w:rPr>
        <w:t>ессии  рабочих второго уровня»:</w:t>
      </w:r>
    </w:p>
    <w:tbl>
      <w:tblPr>
        <w:tblStyle w:val="ad"/>
        <w:tblW w:w="0" w:type="auto"/>
        <w:tblLook w:val="04A0"/>
      </w:tblPr>
      <w:tblGrid>
        <w:gridCol w:w="484"/>
        <w:gridCol w:w="3026"/>
        <w:gridCol w:w="3998"/>
        <w:gridCol w:w="2462"/>
      </w:tblGrid>
      <w:tr w:rsidR="00DD412D" w:rsidRPr="009647B2" w:rsidTr="006B154A">
        <w:tc>
          <w:tcPr>
            <w:tcW w:w="484"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w:t>
            </w:r>
          </w:p>
        </w:tc>
        <w:tc>
          <w:tcPr>
            <w:tcW w:w="3026"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Квалификационные уровни</w:t>
            </w:r>
          </w:p>
        </w:tc>
        <w:tc>
          <w:tcPr>
            <w:tcW w:w="3998"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Профессии рабочих, отнесенные к квалификационным уровням</w:t>
            </w:r>
          </w:p>
        </w:tc>
        <w:tc>
          <w:tcPr>
            <w:tcW w:w="2462"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Ставка заработной платы (рублей)</w:t>
            </w:r>
          </w:p>
        </w:tc>
      </w:tr>
      <w:tr w:rsidR="00DD412D" w:rsidRPr="009647B2" w:rsidTr="006B154A">
        <w:tc>
          <w:tcPr>
            <w:tcW w:w="484"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1.</w:t>
            </w:r>
          </w:p>
        </w:tc>
        <w:tc>
          <w:tcPr>
            <w:tcW w:w="3026"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1</w:t>
            </w:r>
            <w:r w:rsidR="006B154A" w:rsidRPr="009647B2">
              <w:rPr>
                <w:rFonts w:ascii="Times New Roman" w:hAnsi="Times New Roman" w:cs="Times New Roman"/>
                <w:sz w:val="28"/>
                <w:szCs w:val="28"/>
              </w:rPr>
              <w:t xml:space="preserve"> к</w:t>
            </w:r>
            <w:r w:rsidRPr="009647B2">
              <w:rPr>
                <w:rFonts w:ascii="Times New Roman" w:hAnsi="Times New Roman" w:cs="Times New Roman"/>
                <w:sz w:val="28"/>
                <w:szCs w:val="28"/>
              </w:rPr>
              <w:t>валификационный уровень</w:t>
            </w:r>
          </w:p>
          <w:p w:rsidR="006B154A" w:rsidRPr="009647B2" w:rsidRDefault="006B154A"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2 квалификационный уровень</w:t>
            </w:r>
          </w:p>
        </w:tc>
        <w:tc>
          <w:tcPr>
            <w:tcW w:w="3998" w:type="dxa"/>
          </w:tcPr>
          <w:p w:rsidR="00DD412D" w:rsidRPr="009647B2" w:rsidRDefault="00DD412D" w:rsidP="00DC0DAA">
            <w:pPr>
              <w:pStyle w:val="a7"/>
              <w:rPr>
                <w:rFonts w:ascii="Times New Roman" w:hAnsi="Times New Roman" w:cs="Times New Roman"/>
                <w:sz w:val="28"/>
                <w:szCs w:val="28"/>
              </w:rPr>
            </w:pPr>
            <w:r w:rsidRPr="009647B2">
              <w:rPr>
                <w:rFonts w:ascii="Times New Roman" w:hAnsi="Times New Roman" w:cs="Times New Roman"/>
                <w:sz w:val="28"/>
                <w:szCs w:val="28"/>
              </w:rPr>
              <w:t>Оператор (всех наименований)</w:t>
            </w:r>
          </w:p>
          <w:p w:rsidR="006B154A" w:rsidRPr="009647B2" w:rsidRDefault="006B154A" w:rsidP="00DC0DAA">
            <w:pPr>
              <w:pStyle w:val="a7"/>
              <w:rPr>
                <w:rFonts w:ascii="Times New Roman" w:hAnsi="Times New Roman" w:cs="Times New Roman"/>
                <w:sz w:val="28"/>
                <w:szCs w:val="28"/>
              </w:rPr>
            </w:pPr>
          </w:p>
          <w:p w:rsidR="006B154A" w:rsidRPr="009647B2" w:rsidRDefault="006B154A" w:rsidP="00DC0DAA">
            <w:pPr>
              <w:pStyle w:val="a7"/>
              <w:rPr>
                <w:rFonts w:ascii="Times New Roman" w:hAnsi="Times New Roman" w:cs="Times New Roman"/>
                <w:sz w:val="28"/>
                <w:szCs w:val="28"/>
              </w:rPr>
            </w:pPr>
            <w:r w:rsidRPr="009647B2">
              <w:rPr>
                <w:rFonts w:ascii="Times New Roman" w:hAnsi="Times New Roman" w:cs="Times New Roman"/>
                <w:sz w:val="28"/>
                <w:szCs w:val="28"/>
              </w:rPr>
              <w:t>Водитель автобуса</w:t>
            </w:r>
          </w:p>
        </w:tc>
        <w:tc>
          <w:tcPr>
            <w:tcW w:w="2462" w:type="dxa"/>
          </w:tcPr>
          <w:p w:rsidR="00DD412D" w:rsidRPr="009647B2" w:rsidRDefault="00DD412D"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4435</w:t>
            </w:r>
          </w:p>
          <w:p w:rsidR="006B154A" w:rsidRPr="009647B2" w:rsidRDefault="006B154A" w:rsidP="00DC0DAA">
            <w:pPr>
              <w:pStyle w:val="a7"/>
              <w:jc w:val="both"/>
              <w:rPr>
                <w:rFonts w:ascii="Times New Roman" w:hAnsi="Times New Roman" w:cs="Times New Roman"/>
                <w:sz w:val="28"/>
                <w:szCs w:val="28"/>
              </w:rPr>
            </w:pPr>
          </w:p>
          <w:p w:rsidR="006B154A" w:rsidRPr="009647B2" w:rsidRDefault="006B154A" w:rsidP="00DC0DAA">
            <w:pPr>
              <w:pStyle w:val="a7"/>
              <w:jc w:val="both"/>
              <w:rPr>
                <w:rFonts w:ascii="Times New Roman" w:hAnsi="Times New Roman" w:cs="Times New Roman"/>
                <w:sz w:val="28"/>
                <w:szCs w:val="28"/>
              </w:rPr>
            </w:pPr>
            <w:r w:rsidRPr="009647B2">
              <w:rPr>
                <w:rFonts w:ascii="Times New Roman" w:hAnsi="Times New Roman" w:cs="Times New Roman"/>
                <w:sz w:val="28"/>
                <w:szCs w:val="28"/>
              </w:rPr>
              <w:t>4962</w:t>
            </w:r>
          </w:p>
        </w:tc>
      </w:tr>
    </w:tbl>
    <w:p w:rsidR="00170BC2" w:rsidRPr="009647B2" w:rsidRDefault="00170BC2" w:rsidP="00170BC2">
      <w:pPr>
        <w:pStyle w:val="aa"/>
        <w:tabs>
          <w:tab w:val="left" w:pos="3533"/>
        </w:tabs>
        <w:spacing w:after="0"/>
        <w:ind w:right="-27"/>
        <w:jc w:val="right"/>
        <w:rPr>
          <w:b/>
          <w:kern w:val="1"/>
          <w:sz w:val="28"/>
          <w:szCs w:val="28"/>
        </w:rPr>
      </w:pPr>
    </w:p>
    <w:p w:rsidR="00170BC2" w:rsidRPr="009647B2" w:rsidRDefault="00170BC2" w:rsidP="00170BC2">
      <w:pPr>
        <w:pStyle w:val="aa"/>
        <w:tabs>
          <w:tab w:val="left" w:pos="3533"/>
        </w:tabs>
        <w:spacing w:after="0"/>
        <w:ind w:right="-27"/>
        <w:jc w:val="right"/>
        <w:rPr>
          <w:b/>
          <w:kern w:val="1"/>
          <w:sz w:val="28"/>
          <w:szCs w:val="28"/>
        </w:rPr>
      </w:pPr>
    </w:p>
    <w:p w:rsidR="00170BC2" w:rsidRDefault="00170BC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9647B2" w:rsidRDefault="009647B2" w:rsidP="00170BC2">
      <w:pPr>
        <w:pStyle w:val="aa"/>
        <w:tabs>
          <w:tab w:val="left" w:pos="3533"/>
        </w:tabs>
        <w:spacing w:after="0"/>
        <w:ind w:right="-27"/>
        <w:jc w:val="right"/>
        <w:rPr>
          <w:b/>
          <w:kern w:val="1"/>
          <w:sz w:val="28"/>
          <w:szCs w:val="28"/>
        </w:rPr>
      </w:pPr>
    </w:p>
    <w:p w:rsidR="007D1C4B" w:rsidRDefault="007D1C4B" w:rsidP="00170BC2">
      <w:pPr>
        <w:pStyle w:val="aa"/>
        <w:tabs>
          <w:tab w:val="left" w:pos="3533"/>
        </w:tabs>
        <w:spacing w:after="0"/>
        <w:ind w:right="-27"/>
        <w:jc w:val="right"/>
        <w:rPr>
          <w:b/>
          <w:kern w:val="1"/>
          <w:sz w:val="28"/>
          <w:szCs w:val="28"/>
        </w:rPr>
      </w:pPr>
    </w:p>
    <w:p w:rsidR="009647B2" w:rsidRPr="009647B2" w:rsidRDefault="009647B2" w:rsidP="00170BC2">
      <w:pPr>
        <w:pStyle w:val="aa"/>
        <w:tabs>
          <w:tab w:val="left" w:pos="3533"/>
        </w:tabs>
        <w:spacing w:after="0"/>
        <w:ind w:right="-27"/>
        <w:jc w:val="right"/>
        <w:rPr>
          <w:b/>
          <w:kern w:val="1"/>
          <w:sz w:val="28"/>
          <w:szCs w:val="28"/>
        </w:rPr>
      </w:pPr>
    </w:p>
    <w:p w:rsidR="00170BC2" w:rsidRPr="009647B2" w:rsidRDefault="00170BC2" w:rsidP="00170BC2">
      <w:pPr>
        <w:pStyle w:val="aa"/>
        <w:tabs>
          <w:tab w:val="left" w:pos="3533"/>
        </w:tabs>
        <w:spacing w:after="0"/>
        <w:ind w:right="-27"/>
        <w:jc w:val="right"/>
        <w:rPr>
          <w:b/>
          <w:kern w:val="1"/>
          <w:sz w:val="28"/>
          <w:szCs w:val="28"/>
        </w:rPr>
      </w:pPr>
    </w:p>
    <w:p w:rsidR="009647B2" w:rsidRDefault="009647B2" w:rsidP="009647B2">
      <w:pPr>
        <w:pStyle w:val="aa"/>
        <w:tabs>
          <w:tab w:val="left" w:pos="3533"/>
        </w:tabs>
        <w:spacing w:after="0"/>
        <w:jc w:val="right"/>
        <w:rPr>
          <w:kern w:val="1"/>
          <w:sz w:val="28"/>
          <w:szCs w:val="28"/>
        </w:rPr>
      </w:pPr>
      <w:r w:rsidRPr="009647B2">
        <w:rPr>
          <w:kern w:val="1"/>
          <w:sz w:val="28"/>
          <w:szCs w:val="28"/>
        </w:rPr>
        <w:lastRenderedPageBreak/>
        <w:t>Приложение № 3</w:t>
      </w:r>
    </w:p>
    <w:p w:rsidR="009647B2" w:rsidRPr="009647B2" w:rsidRDefault="009647B2" w:rsidP="009647B2">
      <w:pPr>
        <w:pStyle w:val="30"/>
        <w:shd w:val="clear" w:color="auto" w:fill="auto"/>
        <w:ind w:left="20"/>
        <w:jc w:val="right"/>
        <w:rPr>
          <w:b w:val="0"/>
          <w:spacing w:val="0"/>
          <w:sz w:val="28"/>
          <w:szCs w:val="28"/>
        </w:rPr>
      </w:pPr>
      <w:r>
        <w:rPr>
          <w:b w:val="0"/>
          <w:spacing w:val="0"/>
          <w:sz w:val="28"/>
          <w:szCs w:val="28"/>
        </w:rPr>
        <w:t>кП</w:t>
      </w:r>
      <w:r w:rsidRPr="009647B2">
        <w:rPr>
          <w:b w:val="0"/>
          <w:spacing w:val="0"/>
          <w:sz w:val="28"/>
          <w:szCs w:val="28"/>
        </w:rPr>
        <w:t>оложению</w:t>
      </w:r>
    </w:p>
    <w:p w:rsidR="009647B2" w:rsidRPr="009647B2" w:rsidRDefault="009647B2" w:rsidP="009647B2">
      <w:pPr>
        <w:pStyle w:val="30"/>
        <w:shd w:val="clear" w:color="auto" w:fill="auto"/>
        <w:ind w:left="20"/>
        <w:jc w:val="right"/>
        <w:rPr>
          <w:b w:val="0"/>
          <w:spacing w:val="0"/>
          <w:sz w:val="28"/>
          <w:szCs w:val="28"/>
        </w:rPr>
      </w:pPr>
      <w:r w:rsidRPr="009647B2">
        <w:rPr>
          <w:b w:val="0"/>
          <w:spacing w:val="0"/>
          <w:sz w:val="28"/>
          <w:szCs w:val="28"/>
        </w:rPr>
        <w:t>об  оплате труда работников</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 xml:space="preserve">муниципального бюджетного </w:t>
      </w:r>
    </w:p>
    <w:p w:rsidR="009647B2" w:rsidRDefault="009647B2" w:rsidP="009647B2">
      <w:pPr>
        <w:pStyle w:val="30"/>
        <w:shd w:val="clear" w:color="auto" w:fill="auto"/>
        <w:ind w:left="20"/>
        <w:jc w:val="right"/>
        <w:rPr>
          <w:b w:val="0"/>
          <w:spacing w:val="0"/>
          <w:sz w:val="28"/>
          <w:szCs w:val="28"/>
        </w:rPr>
      </w:pPr>
      <w:r w:rsidRPr="009647B2">
        <w:rPr>
          <w:b w:val="0"/>
          <w:spacing w:val="0"/>
          <w:sz w:val="28"/>
          <w:szCs w:val="28"/>
        </w:rPr>
        <w:t>общеобразовательного учреждения</w:t>
      </w:r>
    </w:p>
    <w:p w:rsidR="00BA694E" w:rsidRDefault="00BA694E" w:rsidP="00BA694E">
      <w:pPr>
        <w:pStyle w:val="30"/>
        <w:shd w:val="clear" w:color="auto" w:fill="auto"/>
        <w:ind w:left="20"/>
        <w:jc w:val="right"/>
        <w:rPr>
          <w:b w:val="0"/>
          <w:spacing w:val="0"/>
          <w:sz w:val="28"/>
          <w:szCs w:val="28"/>
        </w:rPr>
      </w:pPr>
      <w:r>
        <w:rPr>
          <w:b w:val="0"/>
          <w:spacing w:val="0"/>
          <w:sz w:val="28"/>
          <w:szCs w:val="28"/>
        </w:rPr>
        <w:t>Конзаводской</w:t>
      </w:r>
      <w:r w:rsidRPr="009647B2">
        <w:rPr>
          <w:b w:val="0"/>
          <w:spacing w:val="0"/>
          <w:sz w:val="28"/>
          <w:szCs w:val="28"/>
        </w:rPr>
        <w:t xml:space="preserve"> средней </w:t>
      </w:r>
    </w:p>
    <w:p w:rsidR="00BA694E" w:rsidRPr="009647B2" w:rsidRDefault="00BA694E" w:rsidP="00BA694E">
      <w:pPr>
        <w:pStyle w:val="30"/>
        <w:shd w:val="clear" w:color="auto" w:fill="auto"/>
        <w:ind w:left="20"/>
        <w:jc w:val="right"/>
        <w:rPr>
          <w:b w:val="0"/>
          <w:spacing w:val="0"/>
          <w:sz w:val="28"/>
          <w:szCs w:val="28"/>
        </w:rPr>
      </w:pPr>
      <w:r w:rsidRPr="009647B2">
        <w:rPr>
          <w:b w:val="0"/>
          <w:spacing w:val="0"/>
          <w:sz w:val="28"/>
          <w:szCs w:val="28"/>
        </w:rPr>
        <w:t>общеобразовательной школы №</w:t>
      </w:r>
      <w:r>
        <w:rPr>
          <w:b w:val="0"/>
          <w:spacing w:val="0"/>
          <w:sz w:val="28"/>
          <w:szCs w:val="28"/>
        </w:rPr>
        <w:t>2</w:t>
      </w:r>
    </w:p>
    <w:p w:rsidR="009647B2" w:rsidRPr="009647B2" w:rsidRDefault="009647B2" w:rsidP="00BA694E">
      <w:pPr>
        <w:pStyle w:val="30"/>
        <w:shd w:val="clear" w:color="auto" w:fill="auto"/>
        <w:ind w:left="20"/>
        <w:jc w:val="right"/>
        <w:rPr>
          <w:b w:val="0"/>
          <w:spacing w:val="0"/>
          <w:sz w:val="28"/>
          <w:szCs w:val="28"/>
        </w:rPr>
      </w:pPr>
    </w:p>
    <w:p w:rsidR="009647B2" w:rsidRPr="009647B2" w:rsidRDefault="009647B2" w:rsidP="009647B2">
      <w:pPr>
        <w:pStyle w:val="aa"/>
        <w:tabs>
          <w:tab w:val="left" w:pos="3533"/>
        </w:tabs>
        <w:spacing w:after="0"/>
        <w:jc w:val="right"/>
        <w:rPr>
          <w:kern w:val="1"/>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jc w:val="center"/>
        <w:rPr>
          <w:rFonts w:ascii="Times New Roman" w:hAnsi="Times New Roman" w:cs="Times New Roman"/>
          <w:sz w:val="28"/>
          <w:szCs w:val="28"/>
        </w:rPr>
      </w:pPr>
      <w:r w:rsidRPr="009647B2">
        <w:rPr>
          <w:rFonts w:ascii="Times New Roman" w:hAnsi="Times New Roman" w:cs="Times New Roman"/>
          <w:sz w:val="28"/>
          <w:szCs w:val="28"/>
        </w:rPr>
        <w:t>ПЕРЕЧЕНЬ</w:t>
      </w:r>
      <w:r w:rsidRPr="009647B2">
        <w:rPr>
          <w:rFonts w:ascii="Times New Roman" w:hAnsi="Times New Roman" w:cs="Times New Roman"/>
          <w:sz w:val="28"/>
          <w:szCs w:val="28"/>
        </w:rPr>
        <w:br/>
        <w:t>выплат стимулирующего характера и порядок</w:t>
      </w:r>
      <w:r w:rsidRPr="009647B2">
        <w:rPr>
          <w:rFonts w:ascii="Times New Roman" w:hAnsi="Times New Roman" w:cs="Times New Roman"/>
          <w:sz w:val="28"/>
          <w:szCs w:val="28"/>
        </w:rPr>
        <w:br/>
        <w:t xml:space="preserve">их установления в МБОУ </w:t>
      </w:r>
      <w:r w:rsidR="00BA694E">
        <w:rPr>
          <w:rFonts w:ascii="Times New Roman" w:hAnsi="Times New Roman" w:cs="Times New Roman"/>
          <w:sz w:val="28"/>
          <w:szCs w:val="28"/>
        </w:rPr>
        <w:t>Конзаводской СОШ №2</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1. Установить следующие виды выплат стимулирующего характера: </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1.1. За интенсивность и высокие результаты работы.</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1.2. За результативность и качество работы педагогических работников.</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1.3. За выслугу лет.</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1.4. Премиальные выплаты по итогам проделанной работы, в т. ч. к праздничным дням и юбилейным датам.</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1.5. Иные выплаты стимулирующего характера, предусмотренные настоящим постановлением.</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2.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действующим федеральным и областным законодательством.</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3.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9647B2" w:rsidRPr="009647B2" w:rsidRDefault="009647B2" w:rsidP="009647B2">
      <w:pPr>
        <w:tabs>
          <w:tab w:val="left" w:pos="567"/>
        </w:tabs>
        <w:ind w:firstLine="567"/>
        <w:jc w:val="both"/>
        <w:rPr>
          <w:rFonts w:ascii="Times New Roman" w:hAnsi="Times New Roman" w:cs="Times New Roman"/>
          <w:sz w:val="28"/>
          <w:szCs w:val="28"/>
        </w:rPr>
      </w:pPr>
      <w:r w:rsidRPr="009647B2">
        <w:rPr>
          <w:rFonts w:ascii="Times New Roman" w:hAnsi="Times New Roman" w:cs="Times New Roman"/>
          <w:sz w:val="28"/>
          <w:szCs w:val="28"/>
        </w:rPr>
        <w:t>4. Размеры и условия осуществления выплат стимулирующего характера включаются в трудовые договоры работников.</w:t>
      </w:r>
    </w:p>
    <w:p w:rsidR="009647B2" w:rsidRPr="009647B2" w:rsidRDefault="009647B2" w:rsidP="009647B2">
      <w:pPr>
        <w:jc w:val="both"/>
        <w:rPr>
          <w:rFonts w:ascii="Times New Roman" w:hAnsi="Times New Roman" w:cs="Times New Roman"/>
          <w:sz w:val="28"/>
          <w:szCs w:val="28"/>
        </w:rPr>
      </w:pPr>
      <w:bookmarkStart w:id="10" w:name="pril4"/>
      <w:bookmarkEnd w:id="10"/>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pStyle w:val="aa"/>
        <w:tabs>
          <w:tab w:val="left" w:pos="3533"/>
        </w:tabs>
        <w:spacing w:line="200" w:lineRule="atLeast"/>
        <w:jc w:val="right"/>
        <w:rPr>
          <w:kern w:val="1"/>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pStyle w:val="aa"/>
        <w:tabs>
          <w:tab w:val="left" w:pos="3533"/>
        </w:tabs>
        <w:spacing w:line="200" w:lineRule="atLeast"/>
        <w:jc w:val="right"/>
        <w:rPr>
          <w:kern w:val="1"/>
          <w:sz w:val="28"/>
          <w:szCs w:val="28"/>
        </w:rPr>
      </w:pPr>
    </w:p>
    <w:p w:rsidR="009647B2" w:rsidRPr="009647B2" w:rsidRDefault="009647B2" w:rsidP="009647B2">
      <w:pPr>
        <w:pStyle w:val="aa"/>
        <w:tabs>
          <w:tab w:val="left" w:pos="3533"/>
        </w:tabs>
        <w:spacing w:after="0"/>
        <w:jc w:val="right"/>
        <w:rPr>
          <w:b/>
          <w:kern w:val="1"/>
          <w:sz w:val="28"/>
          <w:szCs w:val="28"/>
        </w:rPr>
      </w:pPr>
      <w:r w:rsidRPr="009647B2">
        <w:rPr>
          <w:kern w:val="1"/>
          <w:sz w:val="28"/>
          <w:szCs w:val="28"/>
        </w:rPr>
        <w:br w:type="page"/>
      </w:r>
    </w:p>
    <w:p w:rsidR="007D3C5B" w:rsidRDefault="007D3C5B" w:rsidP="007D3C5B">
      <w:pPr>
        <w:pStyle w:val="30"/>
        <w:shd w:val="clear" w:color="auto" w:fill="auto"/>
        <w:ind w:left="20"/>
        <w:jc w:val="right"/>
        <w:rPr>
          <w:b w:val="0"/>
          <w:spacing w:val="0"/>
          <w:sz w:val="28"/>
          <w:szCs w:val="28"/>
        </w:rPr>
      </w:pPr>
      <w:r>
        <w:rPr>
          <w:b w:val="0"/>
          <w:spacing w:val="0"/>
          <w:sz w:val="28"/>
          <w:szCs w:val="28"/>
        </w:rPr>
        <w:lastRenderedPageBreak/>
        <w:t>Приложение № 4</w:t>
      </w:r>
    </w:p>
    <w:p w:rsidR="007D3C5B" w:rsidRPr="009647B2" w:rsidRDefault="007D3C5B" w:rsidP="007D3C5B">
      <w:pPr>
        <w:pStyle w:val="30"/>
        <w:shd w:val="clear" w:color="auto" w:fill="auto"/>
        <w:ind w:left="20"/>
        <w:jc w:val="right"/>
        <w:rPr>
          <w:b w:val="0"/>
          <w:spacing w:val="0"/>
          <w:sz w:val="28"/>
          <w:szCs w:val="28"/>
        </w:rPr>
      </w:pPr>
      <w:r>
        <w:rPr>
          <w:b w:val="0"/>
          <w:spacing w:val="0"/>
          <w:sz w:val="28"/>
          <w:szCs w:val="28"/>
        </w:rPr>
        <w:t>кП</w:t>
      </w:r>
      <w:r w:rsidRPr="009647B2">
        <w:rPr>
          <w:b w:val="0"/>
          <w:spacing w:val="0"/>
          <w:sz w:val="28"/>
          <w:szCs w:val="28"/>
        </w:rPr>
        <w:t>оложению</w:t>
      </w:r>
    </w:p>
    <w:p w:rsidR="007D3C5B" w:rsidRPr="009647B2" w:rsidRDefault="007D3C5B" w:rsidP="007D3C5B">
      <w:pPr>
        <w:pStyle w:val="30"/>
        <w:shd w:val="clear" w:color="auto" w:fill="auto"/>
        <w:ind w:left="20"/>
        <w:jc w:val="right"/>
        <w:rPr>
          <w:b w:val="0"/>
          <w:spacing w:val="0"/>
          <w:sz w:val="28"/>
          <w:szCs w:val="28"/>
        </w:rPr>
      </w:pPr>
      <w:r w:rsidRPr="009647B2">
        <w:rPr>
          <w:b w:val="0"/>
          <w:spacing w:val="0"/>
          <w:sz w:val="28"/>
          <w:szCs w:val="28"/>
        </w:rPr>
        <w:t>об  оплате труда работников</w:t>
      </w:r>
    </w:p>
    <w:p w:rsidR="007D3C5B" w:rsidRDefault="007D3C5B" w:rsidP="007D3C5B">
      <w:pPr>
        <w:pStyle w:val="30"/>
        <w:shd w:val="clear" w:color="auto" w:fill="auto"/>
        <w:ind w:left="20"/>
        <w:jc w:val="right"/>
        <w:rPr>
          <w:b w:val="0"/>
          <w:spacing w:val="0"/>
          <w:sz w:val="28"/>
          <w:szCs w:val="28"/>
        </w:rPr>
      </w:pPr>
      <w:r w:rsidRPr="009647B2">
        <w:rPr>
          <w:b w:val="0"/>
          <w:spacing w:val="0"/>
          <w:sz w:val="28"/>
          <w:szCs w:val="28"/>
        </w:rPr>
        <w:t xml:space="preserve">муниципального бюджетного </w:t>
      </w:r>
    </w:p>
    <w:p w:rsidR="007D3C5B" w:rsidRDefault="007D3C5B" w:rsidP="007D3C5B">
      <w:pPr>
        <w:pStyle w:val="30"/>
        <w:shd w:val="clear" w:color="auto" w:fill="auto"/>
        <w:ind w:left="20"/>
        <w:jc w:val="right"/>
        <w:rPr>
          <w:b w:val="0"/>
          <w:spacing w:val="0"/>
          <w:sz w:val="28"/>
          <w:szCs w:val="28"/>
        </w:rPr>
      </w:pPr>
      <w:r w:rsidRPr="009647B2">
        <w:rPr>
          <w:b w:val="0"/>
          <w:spacing w:val="0"/>
          <w:sz w:val="28"/>
          <w:szCs w:val="28"/>
        </w:rPr>
        <w:t>общеобразовательного учреждения</w:t>
      </w:r>
    </w:p>
    <w:p w:rsidR="00BA694E" w:rsidRDefault="00BA694E" w:rsidP="00BA694E">
      <w:pPr>
        <w:pStyle w:val="30"/>
        <w:shd w:val="clear" w:color="auto" w:fill="auto"/>
        <w:ind w:left="20"/>
        <w:jc w:val="right"/>
        <w:rPr>
          <w:b w:val="0"/>
          <w:spacing w:val="0"/>
          <w:sz w:val="28"/>
          <w:szCs w:val="28"/>
        </w:rPr>
      </w:pPr>
      <w:r>
        <w:rPr>
          <w:b w:val="0"/>
          <w:spacing w:val="0"/>
          <w:sz w:val="28"/>
          <w:szCs w:val="28"/>
        </w:rPr>
        <w:t>Конзаводской</w:t>
      </w:r>
      <w:r w:rsidRPr="009647B2">
        <w:rPr>
          <w:b w:val="0"/>
          <w:spacing w:val="0"/>
          <w:sz w:val="28"/>
          <w:szCs w:val="28"/>
        </w:rPr>
        <w:t xml:space="preserve"> средней </w:t>
      </w:r>
    </w:p>
    <w:p w:rsidR="00BA694E" w:rsidRPr="009647B2" w:rsidRDefault="00BA694E" w:rsidP="00BA694E">
      <w:pPr>
        <w:pStyle w:val="30"/>
        <w:shd w:val="clear" w:color="auto" w:fill="auto"/>
        <w:ind w:left="20"/>
        <w:jc w:val="right"/>
        <w:rPr>
          <w:b w:val="0"/>
          <w:spacing w:val="0"/>
          <w:sz w:val="28"/>
          <w:szCs w:val="28"/>
        </w:rPr>
      </w:pPr>
      <w:r w:rsidRPr="009647B2">
        <w:rPr>
          <w:b w:val="0"/>
          <w:spacing w:val="0"/>
          <w:sz w:val="28"/>
          <w:szCs w:val="28"/>
        </w:rPr>
        <w:t>общеобразовательной школы №</w:t>
      </w:r>
      <w:r>
        <w:rPr>
          <w:b w:val="0"/>
          <w:spacing w:val="0"/>
          <w:sz w:val="28"/>
          <w:szCs w:val="28"/>
        </w:rPr>
        <w:t>2</w:t>
      </w:r>
    </w:p>
    <w:p w:rsidR="009647B2" w:rsidRDefault="009647B2" w:rsidP="00BA694E">
      <w:pPr>
        <w:pStyle w:val="30"/>
        <w:shd w:val="clear" w:color="auto" w:fill="auto"/>
        <w:ind w:left="20"/>
        <w:jc w:val="right"/>
        <w:rPr>
          <w:kern w:val="1"/>
          <w:sz w:val="28"/>
          <w:szCs w:val="28"/>
        </w:rPr>
      </w:pPr>
    </w:p>
    <w:p w:rsidR="007D3C5B" w:rsidRPr="009647B2" w:rsidRDefault="007D3C5B" w:rsidP="009647B2">
      <w:pPr>
        <w:ind w:firstLine="720"/>
        <w:jc w:val="center"/>
        <w:rPr>
          <w:rFonts w:ascii="Times New Roman" w:hAnsi="Times New Roman" w:cs="Times New Roman"/>
          <w:kern w:val="1"/>
          <w:sz w:val="28"/>
          <w:szCs w:val="28"/>
        </w:rPr>
      </w:pPr>
    </w:p>
    <w:p w:rsidR="009647B2" w:rsidRPr="009647B2" w:rsidRDefault="009647B2" w:rsidP="009647B2">
      <w:pPr>
        <w:ind w:firstLine="720"/>
        <w:jc w:val="center"/>
        <w:rPr>
          <w:rFonts w:ascii="Times New Roman" w:hAnsi="Times New Roman" w:cs="Times New Roman"/>
          <w:kern w:val="1"/>
          <w:sz w:val="28"/>
          <w:szCs w:val="28"/>
        </w:rPr>
      </w:pPr>
      <w:r w:rsidRPr="009647B2">
        <w:rPr>
          <w:rFonts w:ascii="Times New Roman" w:hAnsi="Times New Roman" w:cs="Times New Roman"/>
          <w:kern w:val="1"/>
          <w:sz w:val="28"/>
          <w:szCs w:val="28"/>
        </w:rPr>
        <w:t>Размеры должностных окладов общеотраслевых должностей руководителей структурных подразделений, специалистов, служащих и размер заработной платы общеотраслевых профессий рабочих</w:t>
      </w:r>
    </w:p>
    <w:p w:rsidR="009647B2" w:rsidRPr="009647B2" w:rsidRDefault="009647B2" w:rsidP="009647B2">
      <w:pPr>
        <w:jc w:val="center"/>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 xml:space="preserve">Раздел 1. Профессиональные квалификационные группы и размеры должностных окладов общеотраслевых должностей руководителей, специалистов и служащих </w:t>
      </w:r>
    </w:p>
    <w:p w:rsidR="009647B2" w:rsidRPr="009647B2" w:rsidRDefault="009647B2" w:rsidP="009647B2">
      <w:pPr>
        <w:jc w:val="center"/>
        <w:rPr>
          <w:rFonts w:ascii="Times New Roman" w:hAnsi="Times New Roman" w:cs="Times New Roman"/>
          <w:b/>
          <w:bCs/>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1.1. Профессиональная квалификационная группа «Общеотраслевые долж</w:t>
      </w:r>
      <w:r w:rsidRPr="009647B2">
        <w:rPr>
          <w:rFonts w:ascii="Times New Roman" w:hAnsi="Times New Roman" w:cs="Times New Roman"/>
          <w:sz w:val="28"/>
          <w:szCs w:val="28"/>
        </w:rPr>
        <w:softHyphen/>
        <w:t>ности служащих первого уровня»:</w:t>
      </w:r>
    </w:p>
    <w:p w:rsidR="009647B2" w:rsidRPr="009647B2" w:rsidRDefault="009647B2" w:rsidP="009647B2">
      <w:pPr>
        <w:ind w:firstLine="709"/>
        <w:jc w:val="both"/>
        <w:rPr>
          <w:rFonts w:ascii="Times New Roman" w:hAnsi="Times New Roman" w:cs="Times New Roman"/>
          <w:sz w:val="28"/>
          <w:szCs w:val="28"/>
        </w:rPr>
      </w:pPr>
    </w:p>
    <w:tbl>
      <w:tblPr>
        <w:tblW w:w="9923" w:type="dxa"/>
        <w:tblInd w:w="55" w:type="dxa"/>
        <w:tblLayout w:type="fixed"/>
        <w:tblCellMar>
          <w:top w:w="55" w:type="dxa"/>
          <w:left w:w="55" w:type="dxa"/>
          <w:bottom w:w="55" w:type="dxa"/>
          <w:right w:w="55" w:type="dxa"/>
        </w:tblCellMar>
        <w:tblLook w:val="0000"/>
      </w:tblPr>
      <w:tblGrid>
        <w:gridCol w:w="630"/>
        <w:gridCol w:w="2347"/>
        <w:gridCol w:w="5179"/>
        <w:gridCol w:w="1767"/>
      </w:tblGrid>
      <w:tr w:rsidR="009647B2" w:rsidRPr="009647B2" w:rsidTr="009647B2">
        <w:trPr>
          <w:trHeight w:val="563"/>
        </w:trPr>
        <w:tc>
          <w:tcPr>
            <w:tcW w:w="630"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 xml:space="preserve">№ </w:t>
            </w:r>
          </w:p>
          <w:p w:rsidR="009647B2" w:rsidRPr="009647B2" w:rsidRDefault="009647B2" w:rsidP="009647B2">
            <w:pPr>
              <w:pStyle w:val="ac"/>
              <w:suppressAutoHyphens w:val="0"/>
              <w:snapToGrid w:val="0"/>
              <w:jc w:val="center"/>
              <w:rPr>
                <w:sz w:val="28"/>
                <w:szCs w:val="28"/>
              </w:rPr>
            </w:pPr>
            <w:r w:rsidRPr="009647B2">
              <w:rPr>
                <w:sz w:val="28"/>
                <w:szCs w:val="28"/>
              </w:rPr>
              <w:t>п/п</w:t>
            </w:r>
          </w:p>
        </w:tc>
        <w:tc>
          <w:tcPr>
            <w:tcW w:w="2347"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Квалификацион</w:t>
            </w:r>
            <w:r w:rsidR="007D1C4B">
              <w:rPr>
                <w:sz w:val="28"/>
                <w:szCs w:val="28"/>
              </w:rPr>
              <w:t>-</w:t>
            </w:r>
            <w:r w:rsidRPr="009647B2">
              <w:rPr>
                <w:sz w:val="28"/>
                <w:szCs w:val="28"/>
              </w:rPr>
              <w:t>ные уровни</w:t>
            </w:r>
          </w:p>
        </w:tc>
        <w:tc>
          <w:tcPr>
            <w:tcW w:w="5179"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Должности, отнесенные к квалификационным уровням</w:t>
            </w:r>
          </w:p>
        </w:tc>
        <w:tc>
          <w:tcPr>
            <w:tcW w:w="1767" w:type="dxa"/>
            <w:tcBorders>
              <w:top w:val="single" w:sz="1" w:space="0" w:color="000000"/>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Размер должностного оклада (рублей)</w:t>
            </w:r>
          </w:p>
        </w:tc>
      </w:tr>
      <w:tr w:rsidR="009647B2" w:rsidRPr="009647B2" w:rsidTr="009647B2">
        <w:tc>
          <w:tcPr>
            <w:tcW w:w="630" w:type="dxa"/>
            <w:tcBorders>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1.</w:t>
            </w:r>
          </w:p>
        </w:tc>
        <w:tc>
          <w:tcPr>
            <w:tcW w:w="2347" w:type="dxa"/>
            <w:tcBorders>
              <w:left w:val="single" w:sz="1" w:space="0" w:color="000000"/>
              <w:bottom w:val="single" w:sz="1" w:space="0" w:color="000000"/>
            </w:tcBorders>
          </w:tcPr>
          <w:p w:rsidR="009647B2" w:rsidRPr="009647B2" w:rsidRDefault="009647B2" w:rsidP="009647B2">
            <w:pPr>
              <w:pStyle w:val="ac"/>
              <w:suppressAutoHyphens w:val="0"/>
              <w:snapToGrid w:val="0"/>
              <w:rPr>
                <w:sz w:val="28"/>
                <w:szCs w:val="28"/>
              </w:rPr>
            </w:pPr>
            <w:r w:rsidRPr="009647B2">
              <w:rPr>
                <w:sz w:val="28"/>
                <w:szCs w:val="28"/>
              </w:rPr>
              <w:t>1 квалификацион</w:t>
            </w:r>
            <w:r w:rsidR="007D1C4B">
              <w:rPr>
                <w:sz w:val="28"/>
                <w:szCs w:val="28"/>
              </w:rPr>
              <w:t>-</w:t>
            </w:r>
            <w:r w:rsidRPr="009647B2">
              <w:rPr>
                <w:sz w:val="28"/>
                <w:szCs w:val="28"/>
              </w:rPr>
              <w:t>ный уровень</w:t>
            </w:r>
          </w:p>
        </w:tc>
        <w:tc>
          <w:tcPr>
            <w:tcW w:w="5179" w:type="dxa"/>
            <w:tcBorders>
              <w:left w:val="single" w:sz="1" w:space="0" w:color="000000"/>
              <w:bottom w:val="single" w:sz="1" w:space="0" w:color="000000"/>
            </w:tcBorders>
          </w:tcPr>
          <w:p w:rsidR="009647B2" w:rsidRPr="009647B2" w:rsidRDefault="00866A45" w:rsidP="009647B2">
            <w:pPr>
              <w:pStyle w:val="ac"/>
              <w:suppressAutoHyphens w:val="0"/>
              <w:snapToGrid w:val="0"/>
              <w:jc w:val="both"/>
              <w:rPr>
                <w:sz w:val="28"/>
                <w:szCs w:val="28"/>
              </w:rPr>
            </w:pPr>
            <w:r>
              <w:rPr>
                <w:sz w:val="28"/>
                <w:szCs w:val="28"/>
              </w:rPr>
              <w:t>бухгалтер,  лаборант</w:t>
            </w:r>
            <w:bookmarkStart w:id="11" w:name="_GoBack"/>
            <w:bookmarkEnd w:id="11"/>
            <w:r w:rsidR="009647B2" w:rsidRPr="009647B2">
              <w:rPr>
                <w:sz w:val="28"/>
                <w:szCs w:val="28"/>
              </w:rPr>
              <w:t xml:space="preserve">; </w:t>
            </w:r>
          </w:p>
        </w:tc>
        <w:tc>
          <w:tcPr>
            <w:tcW w:w="1767" w:type="dxa"/>
            <w:tcBorders>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4994,0</w:t>
            </w:r>
          </w:p>
          <w:p w:rsidR="009647B2" w:rsidRPr="009647B2" w:rsidRDefault="009647B2" w:rsidP="009647B2">
            <w:pPr>
              <w:rPr>
                <w:rFonts w:ascii="Times New Roman" w:hAnsi="Times New Roman" w:cs="Times New Roman"/>
                <w:sz w:val="28"/>
                <w:szCs w:val="28"/>
              </w:rPr>
            </w:pPr>
          </w:p>
          <w:p w:rsidR="009647B2" w:rsidRPr="009647B2" w:rsidRDefault="009647B2" w:rsidP="009647B2">
            <w:pPr>
              <w:rPr>
                <w:rFonts w:ascii="Times New Roman" w:hAnsi="Times New Roman" w:cs="Times New Roman"/>
                <w:sz w:val="28"/>
                <w:szCs w:val="28"/>
              </w:rPr>
            </w:pPr>
          </w:p>
          <w:p w:rsidR="009647B2" w:rsidRPr="009647B2" w:rsidRDefault="009647B2" w:rsidP="009647B2">
            <w:pPr>
              <w:jc w:val="right"/>
              <w:rPr>
                <w:rFonts w:ascii="Times New Roman" w:hAnsi="Times New Roman" w:cs="Times New Roman"/>
                <w:sz w:val="28"/>
                <w:szCs w:val="28"/>
              </w:rPr>
            </w:pPr>
          </w:p>
        </w:tc>
      </w:tr>
    </w:tbl>
    <w:p w:rsidR="009647B2" w:rsidRPr="009647B2" w:rsidRDefault="009647B2" w:rsidP="009647B2">
      <w:pPr>
        <w:jc w:val="both"/>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1.2. Профессиональная квалификационная группа «Общеотраслевые долж</w:t>
      </w:r>
      <w:r w:rsidRPr="009647B2">
        <w:rPr>
          <w:rFonts w:ascii="Times New Roman" w:hAnsi="Times New Roman" w:cs="Times New Roman"/>
          <w:sz w:val="28"/>
          <w:szCs w:val="28"/>
        </w:rPr>
        <w:softHyphen/>
        <w:t>ности служащих второго уровня»:</w:t>
      </w:r>
    </w:p>
    <w:p w:rsidR="009647B2" w:rsidRPr="009647B2" w:rsidRDefault="009647B2" w:rsidP="009647B2">
      <w:pPr>
        <w:ind w:firstLine="709"/>
        <w:jc w:val="both"/>
        <w:rPr>
          <w:rFonts w:ascii="Times New Roman" w:hAnsi="Times New Roman" w:cs="Times New Roman"/>
          <w:sz w:val="28"/>
          <w:szCs w:val="28"/>
        </w:rPr>
      </w:pPr>
    </w:p>
    <w:tbl>
      <w:tblPr>
        <w:tblW w:w="9876" w:type="dxa"/>
        <w:tblInd w:w="55" w:type="dxa"/>
        <w:tblLayout w:type="fixed"/>
        <w:tblCellMar>
          <w:top w:w="55" w:type="dxa"/>
          <w:left w:w="55" w:type="dxa"/>
          <w:bottom w:w="55" w:type="dxa"/>
          <w:right w:w="55" w:type="dxa"/>
        </w:tblCellMar>
        <w:tblLook w:val="0000"/>
      </w:tblPr>
      <w:tblGrid>
        <w:gridCol w:w="613"/>
        <w:gridCol w:w="2363"/>
        <w:gridCol w:w="4904"/>
        <w:gridCol w:w="1996"/>
      </w:tblGrid>
      <w:tr w:rsidR="009647B2" w:rsidRPr="009647B2" w:rsidTr="009647B2">
        <w:trPr>
          <w:tblHeader/>
        </w:trPr>
        <w:tc>
          <w:tcPr>
            <w:tcW w:w="613"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 xml:space="preserve">№ </w:t>
            </w:r>
          </w:p>
          <w:p w:rsidR="009647B2" w:rsidRPr="009647B2" w:rsidRDefault="009647B2" w:rsidP="009647B2">
            <w:pPr>
              <w:pStyle w:val="ac"/>
              <w:suppressAutoHyphens w:val="0"/>
              <w:snapToGrid w:val="0"/>
              <w:jc w:val="center"/>
              <w:rPr>
                <w:sz w:val="28"/>
                <w:szCs w:val="28"/>
              </w:rPr>
            </w:pPr>
            <w:r w:rsidRPr="009647B2">
              <w:rPr>
                <w:sz w:val="28"/>
                <w:szCs w:val="28"/>
              </w:rPr>
              <w:t>п/п</w:t>
            </w:r>
          </w:p>
        </w:tc>
        <w:tc>
          <w:tcPr>
            <w:tcW w:w="2363"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Квалификацион</w:t>
            </w:r>
            <w:r w:rsidR="007D1C4B">
              <w:rPr>
                <w:sz w:val="28"/>
                <w:szCs w:val="28"/>
              </w:rPr>
              <w:t>-</w:t>
            </w:r>
            <w:r w:rsidRPr="009647B2">
              <w:rPr>
                <w:sz w:val="28"/>
                <w:szCs w:val="28"/>
              </w:rPr>
              <w:t>ные уровни</w:t>
            </w:r>
          </w:p>
        </w:tc>
        <w:tc>
          <w:tcPr>
            <w:tcW w:w="4904"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Должности, отнесенные  к квалификационным уровням</w:t>
            </w:r>
          </w:p>
        </w:tc>
        <w:tc>
          <w:tcPr>
            <w:tcW w:w="1996" w:type="dxa"/>
            <w:tcBorders>
              <w:top w:val="single" w:sz="1" w:space="0" w:color="000000"/>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Размер должностного оклада (рублей)</w:t>
            </w:r>
          </w:p>
        </w:tc>
      </w:tr>
      <w:tr w:rsidR="009647B2" w:rsidRPr="009647B2" w:rsidTr="009647B2">
        <w:tc>
          <w:tcPr>
            <w:tcW w:w="613" w:type="dxa"/>
            <w:tcBorders>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1.</w:t>
            </w:r>
          </w:p>
        </w:tc>
        <w:tc>
          <w:tcPr>
            <w:tcW w:w="2363" w:type="dxa"/>
            <w:tcBorders>
              <w:left w:val="single" w:sz="1" w:space="0" w:color="000000"/>
              <w:bottom w:val="single" w:sz="1" w:space="0" w:color="000000"/>
            </w:tcBorders>
          </w:tcPr>
          <w:p w:rsidR="009647B2" w:rsidRPr="009647B2" w:rsidRDefault="009647B2" w:rsidP="009647B2">
            <w:pPr>
              <w:pStyle w:val="ac"/>
              <w:suppressAutoHyphens w:val="0"/>
              <w:snapToGrid w:val="0"/>
              <w:rPr>
                <w:sz w:val="28"/>
                <w:szCs w:val="28"/>
              </w:rPr>
            </w:pPr>
            <w:r w:rsidRPr="009647B2">
              <w:rPr>
                <w:sz w:val="28"/>
                <w:szCs w:val="28"/>
              </w:rPr>
              <w:t>2 квалификацион</w:t>
            </w:r>
            <w:r w:rsidR="007D1C4B">
              <w:rPr>
                <w:sz w:val="28"/>
                <w:szCs w:val="28"/>
              </w:rPr>
              <w:t>-</w:t>
            </w:r>
            <w:r w:rsidRPr="009647B2">
              <w:rPr>
                <w:sz w:val="28"/>
                <w:szCs w:val="28"/>
              </w:rPr>
              <w:t xml:space="preserve">ный уровень  </w:t>
            </w:r>
          </w:p>
        </w:tc>
        <w:tc>
          <w:tcPr>
            <w:tcW w:w="4904" w:type="dxa"/>
            <w:tcBorders>
              <w:left w:val="single" w:sz="1" w:space="0" w:color="000000"/>
              <w:bottom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Заведующий хозяйством.</w:t>
            </w:r>
          </w:p>
          <w:p w:rsidR="009647B2" w:rsidRPr="009647B2" w:rsidRDefault="009647B2" w:rsidP="009647B2">
            <w:pPr>
              <w:pStyle w:val="ac"/>
              <w:suppressAutoHyphens w:val="0"/>
              <w:snapToGrid w:val="0"/>
              <w:jc w:val="both"/>
              <w:rPr>
                <w:sz w:val="28"/>
                <w:szCs w:val="28"/>
              </w:rPr>
            </w:pPr>
          </w:p>
          <w:p w:rsidR="009647B2" w:rsidRPr="009647B2" w:rsidRDefault="009647B2" w:rsidP="009647B2">
            <w:pPr>
              <w:pStyle w:val="ac"/>
              <w:suppressAutoHyphens w:val="0"/>
              <w:snapToGrid w:val="0"/>
              <w:jc w:val="both"/>
              <w:rPr>
                <w:sz w:val="28"/>
                <w:szCs w:val="28"/>
              </w:rPr>
            </w:pPr>
          </w:p>
        </w:tc>
        <w:tc>
          <w:tcPr>
            <w:tcW w:w="1996" w:type="dxa"/>
            <w:tcBorders>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5246,0</w:t>
            </w:r>
          </w:p>
        </w:tc>
      </w:tr>
    </w:tbl>
    <w:p w:rsidR="009647B2" w:rsidRPr="009647B2" w:rsidRDefault="009647B2" w:rsidP="009647B2">
      <w:pPr>
        <w:ind w:firstLine="709"/>
        <w:jc w:val="both"/>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Раздел 2. Профессиональные квалификационные группы и размеры ставок заработной платы общеотраслевых профессий рабочих</w:t>
      </w:r>
    </w:p>
    <w:p w:rsidR="009647B2" w:rsidRPr="009647B2" w:rsidRDefault="009647B2" w:rsidP="009647B2">
      <w:pPr>
        <w:spacing w:line="100" w:lineRule="atLeast"/>
        <w:ind w:firstLine="720"/>
        <w:jc w:val="center"/>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2.1. Профессиональная квалификационная группа «Общеотраслевые профессии рабочих первого уровня»:</w:t>
      </w:r>
    </w:p>
    <w:p w:rsidR="009647B2" w:rsidRPr="009647B2" w:rsidRDefault="009647B2" w:rsidP="009647B2">
      <w:pPr>
        <w:ind w:firstLine="709"/>
        <w:jc w:val="both"/>
        <w:rPr>
          <w:rFonts w:ascii="Times New Roman" w:hAnsi="Times New Roman" w:cs="Times New Roman"/>
          <w:sz w:val="28"/>
          <w:szCs w:val="28"/>
        </w:rPr>
      </w:pPr>
    </w:p>
    <w:tbl>
      <w:tblPr>
        <w:tblW w:w="9924" w:type="dxa"/>
        <w:tblInd w:w="55" w:type="dxa"/>
        <w:tblLayout w:type="fixed"/>
        <w:tblCellMar>
          <w:top w:w="55" w:type="dxa"/>
          <w:left w:w="55" w:type="dxa"/>
          <w:bottom w:w="55" w:type="dxa"/>
          <w:right w:w="55" w:type="dxa"/>
        </w:tblCellMar>
        <w:tblLook w:val="0000"/>
      </w:tblPr>
      <w:tblGrid>
        <w:gridCol w:w="661"/>
        <w:gridCol w:w="2600"/>
        <w:gridCol w:w="4639"/>
        <w:gridCol w:w="2024"/>
      </w:tblGrid>
      <w:tr w:rsidR="009647B2" w:rsidRPr="009647B2" w:rsidTr="009647B2">
        <w:trPr>
          <w:tblHeader/>
        </w:trPr>
        <w:tc>
          <w:tcPr>
            <w:tcW w:w="661"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w:t>
            </w:r>
          </w:p>
          <w:p w:rsidR="009647B2" w:rsidRPr="009647B2" w:rsidRDefault="009647B2" w:rsidP="009647B2">
            <w:pPr>
              <w:pStyle w:val="ac"/>
              <w:suppressAutoHyphens w:val="0"/>
              <w:snapToGrid w:val="0"/>
              <w:jc w:val="center"/>
              <w:rPr>
                <w:sz w:val="28"/>
                <w:szCs w:val="28"/>
              </w:rPr>
            </w:pPr>
            <w:r w:rsidRPr="009647B2">
              <w:rPr>
                <w:sz w:val="28"/>
                <w:szCs w:val="28"/>
              </w:rPr>
              <w:t>п/п</w:t>
            </w:r>
          </w:p>
        </w:tc>
        <w:tc>
          <w:tcPr>
            <w:tcW w:w="2600"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Квалификационные уровни</w:t>
            </w:r>
          </w:p>
        </w:tc>
        <w:tc>
          <w:tcPr>
            <w:tcW w:w="4639"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Профессии рабочих, отнесенные к квалификационным уровням</w:t>
            </w:r>
          </w:p>
        </w:tc>
        <w:tc>
          <w:tcPr>
            <w:tcW w:w="2024" w:type="dxa"/>
            <w:tcBorders>
              <w:top w:val="single" w:sz="1" w:space="0" w:color="000000"/>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Ставка заработной платы (рублей)</w:t>
            </w:r>
          </w:p>
        </w:tc>
      </w:tr>
      <w:tr w:rsidR="009647B2" w:rsidRPr="009647B2" w:rsidTr="009647B2">
        <w:tc>
          <w:tcPr>
            <w:tcW w:w="661" w:type="dxa"/>
            <w:tcBorders>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1.</w:t>
            </w:r>
          </w:p>
        </w:tc>
        <w:tc>
          <w:tcPr>
            <w:tcW w:w="2600" w:type="dxa"/>
            <w:tcBorders>
              <w:left w:val="single" w:sz="1" w:space="0" w:color="000000"/>
              <w:bottom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1 квалификацион</w:t>
            </w:r>
            <w:r w:rsidR="007D1C4B">
              <w:rPr>
                <w:sz w:val="28"/>
                <w:szCs w:val="28"/>
              </w:rPr>
              <w:t>-</w:t>
            </w:r>
            <w:r w:rsidRPr="009647B2">
              <w:rPr>
                <w:sz w:val="28"/>
                <w:szCs w:val="28"/>
              </w:rPr>
              <w:t>ный уровень</w:t>
            </w:r>
          </w:p>
        </w:tc>
        <w:tc>
          <w:tcPr>
            <w:tcW w:w="4639" w:type="dxa"/>
            <w:tcBorders>
              <w:left w:val="single" w:sz="1" w:space="0" w:color="000000"/>
              <w:bottom w:val="single" w:sz="1" w:space="0" w:color="000000"/>
            </w:tcBorders>
          </w:tcPr>
          <w:p w:rsidR="009647B2" w:rsidRPr="009647B2" w:rsidRDefault="009647B2" w:rsidP="009647B2">
            <w:pPr>
              <w:pStyle w:val="ac"/>
              <w:suppressAutoHyphens w:val="0"/>
              <w:snapToGrid w:val="0"/>
              <w:rPr>
                <w:sz w:val="28"/>
                <w:szCs w:val="28"/>
              </w:rPr>
            </w:pPr>
            <w:r w:rsidRPr="009647B2">
              <w:rPr>
                <w:sz w:val="28"/>
                <w:szCs w:val="28"/>
              </w:rPr>
              <w:t xml:space="preserve">дворник; </w:t>
            </w:r>
          </w:p>
          <w:p w:rsidR="009647B2" w:rsidRPr="009647B2" w:rsidRDefault="009647B2" w:rsidP="009647B2">
            <w:pPr>
              <w:pStyle w:val="ac"/>
              <w:suppressAutoHyphens w:val="0"/>
              <w:snapToGrid w:val="0"/>
              <w:rPr>
                <w:sz w:val="28"/>
                <w:szCs w:val="28"/>
              </w:rPr>
            </w:pPr>
            <w:r w:rsidRPr="009647B2">
              <w:rPr>
                <w:sz w:val="28"/>
                <w:szCs w:val="28"/>
              </w:rPr>
              <w:t xml:space="preserve">сторож, </w:t>
            </w:r>
          </w:p>
          <w:p w:rsidR="009647B2" w:rsidRPr="009647B2" w:rsidRDefault="009647B2" w:rsidP="009647B2">
            <w:pPr>
              <w:pStyle w:val="ac"/>
              <w:suppressAutoHyphens w:val="0"/>
              <w:snapToGrid w:val="0"/>
              <w:rPr>
                <w:sz w:val="28"/>
                <w:szCs w:val="28"/>
              </w:rPr>
            </w:pPr>
            <w:r w:rsidRPr="009647B2">
              <w:rPr>
                <w:sz w:val="28"/>
                <w:szCs w:val="28"/>
              </w:rPr>
              <w:t xml:space="preserve">уборщик служебных помещений; </w:t>
            </w:r>
          </w:p>
          <w:p w:rsidR="009647B2" w:rsidRPr="009647B2" w:rsidRDefault="009647B2" w:rsidP="009647B2">
            <w:pPr>
              <w:pStyle w:val="ac"/>
              <w:suppressAutoHyphens w:val="0"/>
              <w:snapToGrid w:val="0"/>
              <w:rPr>
                <w:sz w:val="28"/>
                <w:szCs w:val="28"/>
              </w:rPr>
            </w:pPr>
            <w:r w:rsidRPr="009647B2">
              <w:rPr>
                <w:sz w:val="28"/>
                <w:szCs w:val="28"/>
              </w:rPr>
              <w:t>рабочий по обслуживанию зданий и сооружений</w:t>
            </w:r>
          </w:p>
          <w:p w:rsidR="009647B2" w:rsidRPr="009647B2" w:rsidRDefault="009647B2" w:rsidP="009647B2">
            <w:pPr>
              <w:pStyle w:val="ac"/>
              <w:suppressAutoHyphens w:val="0"/>
              <w:snapToGrid w:val="0"/>
              <w:rPr>
                <w:sz w:val="28"/>
                <w:szCs w:val="28"/>
              </w:rPr>
            </w:pPr>
          </w:p>
          <w:p w:rsidR="009647B2" w:rsidRPr="009647B2" w:rsidRDefault="009647B2" w:rsidP="009647B2">
            <w:pPr>
              <w:pStyle w:val="ac"/>
              <w:suppressAutoHyphens w:val="0"/>
              <w:snapToGrid w:val="0"/>
              <w:jc w:val="both"/>
              <w:rPr>
                <w:sz w:val="28"/>
                <w:szCs w:val="28"/>
              </w:rPr>
            </w:pPr>
          </w:p>
        </w:tc>
        <w:tc>
          <w:tcPr>
            <w:tcW w:w="2024" w:type="dxa"/>
            <w:tcBorders>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3730,0</w:t>
            </w:r>
          </w:p>
          <w:p w:rsidR="009647B2" w:rsidRPr="009647B2" w:rsidRDefault="009647B2" w:rsidP="009647B2">
            <w:pPr>
              <w:pStyle w:val="ac"/>
              <w:suppressAutoHyphens w:val="0"/>
              <w:snapToGrid w:val="0"/>
              <w:jc w:val="center"/>
              <w:rPr>
                <w:sz w:val="28"/>
                <w:szCs w:val="28"/>
              </w:rPr>
            </w:pPr>
          </w:p>
          <w:p w:rsidR="009647B2" w:rsidRPr="009647B2" w:rsidRDefault="009647B2" w:rsidP="009647B2">
            <w:pPr>
              <w:pStyle w:val="ac"/>
              <w:suppressAutoHyphens w:val="0"/>
              <w:snapToGrid w:val="0"/>
              <w:jc w:val="center"/>
              <w:rPr>
                <w:sz w:val="28"/>
                <w:szCs w:val="28"/>
              </w:rPr>
            </w:pPr>
            <w:r w:rsidRPr="009647B2">
              <w:rPr>
                <w:sz w:val="28"/>
                <w:szCs w:val="28"/>
              </w:rPr>
              <w:t>3730,0</w:t>
            </w:r>
          </w:p>
          <w:p w:rsidR="009647B2" w:rsidRPr="009647B2" w:rsidRDefault="009647B2" w:rsidP="00926B2D">
            <w:pPr>
              <w:pStyle w:val="ac"/>
              <w:suppressAutoHyphens w:val="0"/>
              <w:snapToGrid w:val="0"/>
              <w:rPr>
                <w:sz w:val="28"/>
                <w:szCs w:val="28"/>
              </w:rPr>
            </w:pPr>
            <w:r w:rsidRPr="009647B2">
              <w:rPr>
                <w:sz w:val="28"/>
                <w:szCs w:val="28"/>
              </w:rPr>
              <w:t>3947,0</w:t>
            </w:r>
          </w:p>
        </w:tc>
      </w:tr>
    </w:tbl>
    <w:p w:rsidR="009647B2" w:rsidRPr="009647B2" w:rsidRDefault="009647B2" w:rsidP="009647B2">
      <w:pPr>
        <w:ind w:firstLine="709"/>
        <w:jc w:val="both"/>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p>
    <w:p w:rsidR="009647B2" w:rsidRPr="009647B2" w:rsidRDefault="009647B2" w:rsidP="009647B2">
      <w:pPr>
        <w:ind w:firstLine="709"/>
        <w:jc w:val="both"/>
        <w:rPr>
          <w:rFonts w:ascii="Times New Roman" w:hAnsi="Times New Roman" w:cs="Times New Roman"/>
          <w:sz w:val="28"/>
          <w:szCs w:val="28"/>
        </w:rPr>
      </w:pPr>
      <w:r w:rsidRPr="009647B2">
        <w:rPr>
          <w:rFonts w:ascii="Times New Roman" w:hAnsi="Times New Roman" w:cs="Times New Roman"/>
          <w:sz w:val="28"/>
          <w:szCs w:val="28"/>
        </w:rPr>
        <w:t>2.2. Профессиональная квалификационная группа «Общеотраслевые профессии  рабочих второго уровня»:</w:t>
      </w:r>
    </w:p>
    <w:p w:rsidR="009647B2" w:rsidRPr="009647B2" w:rsidRDefault="009647B2" w:rsidP="009647B2">
      <w:pPr>
        <w:ind w:firstLine="709"/>
        <w:jc w:val="both"/>
        <w:rPr>
          <w:rFonts w:ascii="Times New Roman" w:hAnsi="Times New Roman" w:cs="Times New Roman"/>
          <w:sz w:val="28"/>
          <w:szCs w:val="28"/>
        </w:rPr>
      </w:pPr>
    </w:p>
    <w:tbl>
      <w:tblPr>
        <w:tblW w:w="9944" w:type="dxa"/>
        <w:tblInd w:w="55" w:type="dxa"/>
        <w:tblLayout w:type="fixed"/>
        <w:tblCellMar>
          <w:top w:w="55" w:type="dxa"/>
          <w:left w:w="55" w:type="dxa"/>
          <w:bottom w:w="55" w:type="dxa"/>
          <w:right w:w="55" w:type="dxa"/>
        </w:tblCellMar>
        <w:tblLook w:val="0000"/>
      </w:tblPr>
      <w:tblGrid>
        <w:gridCol w:w="681"/>
        <w:gridCol w:w="2580"/>
        <w:gridCol w:w="4639"/>
        <w:gridCol w:w="2044"/>
      </w:tblGrid>
      <w:tr w:rsidR="009647B2" w:rsidRPr="009647B2" w:rsidTr="009647B2">
        <w:trPr>
          <w:trHeight w:val="563"/>
          <w:tblHeader/>
        </w:trPr>
        <w:tc>
          <w:tcPr>
            <w:tcW w:w="681"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w:t>
            </w:r>
          </w:p>
          <w:p w:rsidR="009647B2" w:rsidRPr="009647B2" w:rsidRDefault="009647B2" w:rsidP="009647B2">
            <w:pPr>
              <w:pStyle w:val="ac"/>
              <w:suppressAutoHyphens w:val="0"/>
              <w:snapToGrid w:val="0"/>
              <w:jc w:val="center"/>
              <w:rPr>
                <w:sz w:val="28"/>
                <w:szCs w:val="28"/>
              </w:rPr>
            </w:pPr>
            <w:r w:rsidRPr="009647B2">
              <w:rPr>
                <w:sz w:val="28"/>
                <w:szCs w:val="28"/>
              </w:rPr>
              <w:t>п/п</w:t>
            </w:r>
          </w:p>
        </w:tc>
        <w:tc>
          <w:tcPr>
            <w:tcW w:w="2580"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Квалификационные уровни</w:t>
            </w:r>
          </w:p>
        </w:tc>
        <w:tc>
          <w:tcPr>
            <w:tcW w:w="4639" w:type="dxa"/>
            <w:tcBorders>
              <w:top w:val="single" w:sz="1" w:space="0" w:color="000000"/>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Профессии рабочих, отнесенные к квалификационным уровням</w:t>
            </w:r>
          </w:p>
        </w:tc>
        <w:tc>
          <w:tcPr>
            <w:tcW w:w="2044" w:type="dxa"/>
            <w:tcBorders>
              <w:top w:val="single" w:sz="1" w:space="0" w:color="000000"/>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Ставка заработной платы (рублей)</w:t>
            </w:r>
          </w:p>
        </w:tc>
      </w:tr>
      <w:tr w:rsidR="009647B2" w:rsidRPr="009647B2" w:rsidTr="009647B2">
        <w:tc>
          <w:tcPr>
            <w:tcW w:w="681" w:type="dxa"/>
            <w:tcBorders>
              <w:lef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1.</w:t>
            </w:r>
          </w:p>
        </w:tc>
        <w:tc>
          <w:tcPr>
            <w:tcW w:w="2580" w:type="dxa"/>
            <w:tcBorders>
              <w:left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1 квалификацион</w:t>
            </w:r>
            <w:r w:rsidR="007D1C4B">
              <w:rPr>
                <w:sz w:val="28"/>
                <w:szCs w:val="28"/>
              </w:rPr>
              <w:t>-</w:t>
            </w:r>
            <w:r w:rsidRPr="009647B2">
              <w:rPr>
                <w:sz w:val="28"/>
                <w:szCs w:val="28"/>
              </w:rPr>
              <w:t xml:space="preserve">ный уровень  </w:t>
            </w:r>
          </w:p>
        </w:tc>
        <w:tc>
          <w:tcPr>
            <w:tcW w:w="4639" w:type="dxa"/>
            <w:tcBorders>
              <w:left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 xml:space="preserve">оператор (всех наименований); </w:t>
            </w:r>
          </w:p>
          <w:p w:rsidR="009647B2" w:rsidRPr="009647B2" w:rsidRDefault="009647B2" w:rsidP="009647B2">
            <w:pPr>
              <w:pStyle w:val="ac"/>
              <w:suppressAutoHyphens w:val="0"/>
              <w:snapToGrid w:val="0"/>
              <w:jc w:val="both"/>
              <w:rPr>
                <w:sz w:val="28"/>
                <w:szCs w:val="28"/>
              </w:rPr>
            </w:pPr>
          </w:p>
        </w:tc>
        <w:tc>
          <w:tcPr>
            <w:tcW w:w="2044" w:type="dxa"/>
            <w:tcBorders>
              <w:left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4435,0</w:t>
            </w:r>
          </w:p>
          <w:p w:rsidR="009647B2" w:rsidRPr="009647B2" w:rsidRDefault="009647B2" w:rsidP="009647B2">
            <w:pPr>
              <w:rPr>
                <w:rFonts w:ascii="Times New Roman" w:hAnsi="Times New Roman" w:cs="Times New Roman"/>
              </w:rPr>
            </w:pPr>
          </w:p>
          <w:p w:rsidR="009647B2" w:rsidRPr="009647B2" w:rsidRDefault="009647B2" w:rsidP="009647B2">
            <w:pPr>
              <w:jc w:val="right"/>
              <w:rPr>
                <w:rFonts w:ascii="Times New Roman" w:hAnsi="Times New Roman" w:cs="Times New Roman"/>
              </w:rPr>
            </w:pPr>
          </w:p>
        </w:tc>
      </w:tr>
      <w:tr w:rsidR="009647B2" w:rsidRPr="009647B2" w:rsidTr="009647B2">
        <w:trPr>
          <w:trHeight w:val="242"/>
        </w:trPr>
        <w:tc>
          <w:tcPr>
            <w:tcW w:w="681" w:type="dxa"/>
            <w:tcBorders>
              <w:left w:val="single" w:sz="1" w:space="0" w:color="000000"/>
            </w:tcBorders>
          </w:tcPr>
          <w:p w:rsidR="009647B2" w:rsidRPr="009647B2" w:rsidRDefault="009647B2" w:rsidP="009647B2">
            <w:pPr>
              <w:pStyle w:val="ac"/>
              <w:suppressAutoHyphens w:val="0"/>
              <w:snapToGrid w:val="0"/>
              <w:jc w:val="center"/>
              <w:rPr>
                <w:sz w:val="28"/>
                <w:szCs w:val="28"/>
              </w:rPr>
            </w:pPr>
            <w:r w:rsidRPr="009647B2">
              <w:rPr>
                <w:sz w:val="28"/>
                <w:szCs w:val="28"/>
              </w:rPr>
              <w:t>2</w:t>
            </w:r>
          </w:p>
        </w:tc>
        <w:tc>
          <w:tcPr>
            <w:tcW w:w="2580" w:type="dxa"/>
            <w:tcBorders>
              <w:left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2</w:t>
            </w:r>
          </w:p>
          <w:p w:rsidR="009647B2" w:rsidRPr="009647B2" w:rsidRDefault="007D1C4B" w:rsidP="009647B2">
            <w:pPr>
              <w:pStyle w:val="ac"/>
              <w:suppressAutoHyphens w:val="0"/>
              <w:snapToGrid w:val="0"/>
              <w:jc w:val="both"/>
              <w:rPr>
                <w:sz w:val="28"/>
                <w:szCs w:val="28"/>
              </w:rPr>
            </w:pPr>
            <w:r w:rsidRPr="009647B2">
              <w:rPr>
                <w:sz w:val="28"/>
                <w:szCs w:val="28"/>
              </w:rPr>
              <w:t>К</w:t>
            </w:r>
            <w:r w:rsidR="009647B2" w:rsidRPr="009647B2">
              <w:rPr>
                <w:sz w:val="28"/>
                <w:szCs w:val="28"/>
              </w:rPr>
              <w:t>валификацион</w:t>
            </w:r>
            <w:r>
              <w:rPr>
                <w:sz w:val="28"/>
                <w:szCs w:val="28"/>
              </w:rPr>
              <w:t>-</w:t>
            </w:r>
            <w:r w:rsidR="009647B2" w:rsidRPr="009647B2">
              <w:rPr>
                <w:sz w:val="28"/>
                <w:szCs w:val="28"/>
              </w:rPr>
              <w:t>ныйуровень</w:t>
            </w:r>
          </w:p>
        </w:tc>
        <w:tc>
          <w:tcPr>
            <w:tcW w:w="4639" w:type="dxa"/>
            <w:tcBorders>
              <w:left w:val="single" w:sz="1" w:space="0" w:color="000000"/>
            </w:tcBorders>
          </w:tcPr>
          <w:p w:rsidR="009647B2" w:rsidRPr="009647B2" w:rsidRDefault="009647B2" w:rsidP="009647B2">
            <w:pPr>
              <w:pStyle w:val="ac"/>
              <w:suppressAutoHyphens w:val="0"/>
              <w:snapToGrid w:val="0"/>
              <w:jc w:val="both"/>
              <w:rPr>
                <w:sz w:val="28"/>
                <w:szCs w:val="28"/>
              </w:rPr>
            </w:pPr>
            <w:r w:rsidRPr="009647B2">
              <w:rPr>
                <w:sz w:val="28"/>
                <w:szCs w:val="28"/>
              </w:rPr>
              <w:t>Водитель автобуса</w:t>
            </w:r>
          </w:p>
        </w:tc>
        <w:tc>
          <w:tcPr>
            <w:tcW w:w="2044" w:type="dxa"/>
            <w:tcBorders>
              <w:left w:val="single" w:sz="1" w:space="0" w:color="000000"/>
              <w:right w:val="single" w:sz="1" w:space="0" w:color="000000"/>
            </w:tcBorders>
          </w:tcPr>
          <w:p w:rsidR="009647B2" w:rsidRPr="009647B2" w:rsidRDefault="00926B2D" w:rsidP="009647B2">
            <w:pPr>
              <w:pStyle w:val="ac"/>
              <w:suppressAutoHyphens w:val="0"/>
              <w:snapToGrid w:val="0"/>
              <w:jc w:val="center"/>
              <w:rPr>
                <w:sz w:val="28"/>
                <w:szCs w:val="28"/>
              </w:rPr>
            </w:pPr>
            <w:r>
              <w:rPr>
                <w:sz w:val="28"/>
                <w:szCs w:val="28"/>
              </w:rPr>
              <w:t>4693,0</w:t>
            </w:r>
          </w:p>
        </w:tc>
      </w:tr>
      <w:tr w:rsidR="009647B2" w:rsidRPr="009647B2" w:rsidTr="009647B2">
        <w:tc>
          <w:tcPr>
            <w:tcW w:w="681" w:type="dxa"/>
            <w:tcBorders>
              <w:left w:val="single" w:sz="1" w:space="0" w:color="000000"/>
            </w:tcBorders>
          </w:tcPr>
          <w:p w:rsidR="009647B2" w:rsidRPr="009647B2" w:rsidRDefault="009647B2" w:rsidP="009647B2">
            <w:pPr>
              <w:pStyle w:val="ac"/>
              <w:suppressAutoHyphens w:val="0"/>
              <w:snapToGrid w:val="0"/>
              <w:jc w:val="center"/>
              <w:rPr>
                <w:sz w:val="28"/>
                <w:szCs w:val="28"/>
              </w:rPr>
            </w:pPr>
          </w:p>
        </w:tc>
        <w:tc>
          <w:tcPr>
            <w:tcW w:w="2580" w:type="dxa"/>
            <w:tcBorders>
              <w:left w:val="single" w:sz="1" w:space="0" w:color="000000"/>
            </w:tcBorders>
          </w:tcPr>
          <w:p w:rsidR="009647B2" w:rsidRPr="009647B2" w:rsidRDefault="009647B2" w:rsidP="009647B2">
            <w:pPr>
              <w:pStyle w:val="ac"/>
              <w:suppressAutoHyphens w:val="0"/>
              <w:snapToGrid w:val="0"/>
              <w:jc w:val="both"/>
              <w:rPr>
                <w:sz w:val="28"/>
                <w:szCs w:val="28"/>
              </w:rPr>
            </w:pPr>
          </w:p>
        </w:tc>
        <w:tc>
          <w:tcPr>
            <w:tcW w:w="4639" w:type="dxa"/>
            <w:tcBorders>
              <w:left w:val="single" w:sz="1" w:space="0" w:color="000000"/>
            </w:tcBorders>
          </w:tcPr>
          <w:p w:rsidR="009647B2" w:rsidRPr="009647B2" w:rsidRDefault="009647B2" w:rsidP="009647B2">
            <w:pPr>
              <w:pStyle w:val="ac"/>
              <w:suppressAutoHyphens w:val="0"/>
              <w:snapToGrid w:val="0"/>
              <w:jc w:val="both"/>
              <w:rPr>
                <w:sz w:val="28"/>
                <w:szCs w:val="28"/>
              </w:rPr>
            </w:pPr>
          </w:p>
        </w:tc>
        <w:tc>
          <w:tcPr>
            <w:tcW w:w="2044" w:type="dxa"/>
            <w:tcBorders>
              <w:left w:val="single" w:sz="1" w:space="0" w:color="000000"/>
              <w:right w:val="single" w:sz="1" w:space="0" w:color="000000"/>
            </w:tcBorders>
          </w:tcPr>
          <w:p w:rsidR="009647B2" w:rsidRPr="009647B2" w:rsidRDefault="009647B2" w:rsidP="009647B2">
            <w:pPr>
              <w:pStyle w:val="ac"/>
              <w:suppressAutoHyphens w:val="0"/>
              <w:snapToGrid w:val="0"/>
              <w:jc w:val="center"/>
              <w:rPr>
                <w:sz w:val="28"/>
                <w:szCs w:val="28"/>
              </w:rPr>
            </w:pPr>
          </w:p>
        </w:tc>
      </w:tr>
      <w:tr w:rsidR="009647B2" w:rsidRPr="009647B2" w:rsidTr="009647B2">
        <w:tc>
          <w:tcPr>
            <w:tcW w:w="681" w:type="dxa"/>
            <w:tcBorders>
              <w:left w:val="single" w:sz="1" w:space="0" w:color="000000"/>
              <w:bottom w:val="single" w:sz="1" w:space="0" w:color="000000"/>
            </w:tcBorders>
          </w:tcPr>
          <w:p w:rsidR="009647B2" w:rsidRPr="009647B2" w:rsidRDefault="009647B2" w:rsidP="009647B2">
            <w:pPr>
              <w:pStyle w:val="ac"/>
              <w:suppressAutoHyphens w:val="0"/>
              <w:snapToGrid w:val="0"/>
              <w:jc w:val="center"/>
              <w:rPr>
                <w:sz w:val="28"/>
                <w:szCs w:val="28"/>
              </w:rPr>
            </w:pPr>
          </w:p>
        </w:tc>
        <w:tc>
          <w:tcPr>
            <w:tcW w:w="2580" w:type="dxa"/>
            <w:tcBorders>
              <w:left w:val="single" w:sz="1" w:space="0" w:color="000000"/>
              <w:bottom w:val="single" w:sz="1" w:space="0" w:color="000000"/>
            </w:tcBorders>
          </w:tcPr>
          <w:p w:rsidR="009647B2" w:rsidRPr="009647B2" w:rsidRDefault="009647B2" w:rsidP="009647B2">
            <w:pPr>
              <w:pStyle w:val="ac"/>
              <w:suppressAutoHyphens w:val="0"/>
              <w:snapToGrid w:val="0"/>
              <w:jc w:val="both"/>
              <w:rPr>
                <w:sz w:val="28"/>
                <w:szCs w:val="28"/>
              </w:rPr>
            </w:pPr>
          </w:p>
        </w:tc>
        <w:tc>
          <w:tcPr>
            <w:tcW w:w="4639" w:type="dxa"/>
            <w:tcBorders>
              <w:left w:val="single" w:sz="1" w:space="0" w:color="000000"/>
              <w:bottom w:val="single" w:sz="1" w:space="0" w:color="000000"/>
            </w:tcBorders>
          </w:tcPr>
          <w:p w:rsidR="009647B2" w:rsidRPr="009647B2" w:rsidRDefault="009647B2" w:rsidP="009647B2">
            <w:pPr>
              <w:pStyle w:val="ac"/>
              <w:suppressAutoHyphens w:val="0"/>
              <w:snapToGrid w:val="0"/>
              <w:jc w:val="both"/>
              <w:rPr>
                <w:sz w:val="28"/>
                <w:szCs w:val="28"/>
              </w:rPr>
            </w:pPr>
          </w:p>
        </w:tc>
        <w:tc>
          <w:tcPr>
            <w:tcW w:w="2044" w:type="dxa"/>
            <w:tcBorders>
              <w:left w:val="single" w:sz="1" w:space="0" w:color="000000"/>
              <w:bottom w:val="single" w:sz="1" w:space="0" w:color="000000"/>
              <w:right w:val="single" w:sz="1" w:space="0" w:color="000000"/>
            </w:tcBorders>
          </w:tcPr>
          <w:p w:rsidR="009647B2" w:rsidRPr="009647B2" w:rsidRDefault="009647B2" w:rsidP="009647B2">
            <w:pPr>
              <w:pStyle w:val="ac"/>
              <w:suppressAutoHyphens w:val="0"/>
              <w:snapToGrid w:val="0"/>
              <w:jc w:val="right"/>
              <w:rPr>
                <w:sz w:val="28"/>
                <w:szCs w:val="28"/>
              </w:rPr>
            </w:pPr>
          </w:p>
        </w:tc>
      </w:tr>
    </w:tbl>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Default="009647B2" w:rsidP="009647B2">
      <w:pPr>
        <w:pStyle w:val="aa"/>
        <w:tabs>
          <w:tab w:val="left" w:pos="3533"/>
        </w:tabs>
        <w:spacing w:after="0"/>
        <w:ind w:left="0" w:firstLine="567"/>
        <w:jc w:val="right"/>
        <w:rPr>
          <w:b/>
          <w:kern w:val="1"/>
          <w:sz w:val="28"/>
          <w:szCs w:val="28"/>
        </w:rPr>
      </w:pPr>
    </w:p>
    <w:p w:rsidR="007D1C4B" w:rsidRDefault="007D1C4B" w:rsidP="009647B2">
      <w:pPr>
        <w:pStyle w:val="aa"/>
        <w:tabs>
          <w:tab w:val="left" w:pos="3533"/>
        </w:tabs>
        <w:spacing w:after="0"/>
        <w:ind w:left="0" w:firstLine="567"/>
        <w:jc w:val="right"/>
        <w:rPr>
          <w:b/>
          <w:kern w:val="1"/>
          <w:sz w:val="28"/>
          <w:szCs w:val="28"/>
        </w:rPr>
      </w:pPr>
    </w:p>
    <w:p w:rsidR="007D1C4B" w:rsidRPr="009647B2" w:rsidRDefault="007D1C4B"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7D3C5B" w:rsidRDefault="007D3C5B" w:rsidP="007D3C5B">
      <w:pPr>
        <w:pStyle w:val="30"/>
        <w:shd w:val="clear" w:color="auto" w:fill="auto"/>
        <w:ind w:left="20"/>
        <w:jc w:val="right"/>
        <w:rPr>
          <w:b w:val="0"/>
          <w:spacing w:val="0"/>
          <w:sz w:val="28"/>
          <w:szCs w:val="28"/>
        </w:rPr>
      </w:pPr>
      <w:r>
        <w:rPr>
          <w:b w:val="0"/>
          <w:spacing w:val="0"/>
          <w:sz w:val="28"/>
          <w:szCs w:val="28"/>
        </w:rPr>
        <w:lastRenderedPageBreak/>
        <w:t>Приложение № 5</w:t>
      </w:r>
    </w:p>
    <w:p w:rsidR="007D3C5B" w:rsidRPr="009647B2" w:rsidRDefault="007D3C5B" w:rsidP="007D3C5B">
      <w:pPr>
        <w:pStyle w:val="30"/>
        <w:shd w:val="clear" w:color="auto" w:fill="auto"/>
        <w:ind w:left="20"/>
        <w:jc w:val="right"/>
        <w:rPr>
          <w:b w:val="0"/>
          <w:spacing w:val="0"/>
          <w:sz w:val="28"/>
          <w:szCs w:val="28"/>
        </w:rPr>
      </w:pPr>
      <w:r>
        <w:rPr>
          <w:b w:val="0"/>
          <w:spacing w:val="0"/>
          <w:sz w:val="28"/>
          <w:szCs w:val="28"/>
        </w:rPr>
        <w:t>кП</w:t>
      </w:r>
      <w:r w:rsidRPr="009647B2">
        <w:rPr>
          <w:b w:val="0"/>
          <w:spacing w:val="0"/>
          <w:sz w:val="28"/>
          <w:szCs w:val="28"/>
        </w:rPr>
        <w:t>оложению</w:t>
      </w:r>
    </w:p>
    <w:p w:rsidR="007D3C5B" w:rsidRPr="009647B2" w:rsidRDefault="007D3C5B" w:rsidP="007D3C5B">
      <w:pPr>
        <w:pStyle w:val="30"/>
        <w:shd w:val="clear" w:color="auto" w:fill="auto"/>
        <w:ind w:left="20"/>
        <w:jc w:val="right"/>
        <w:rPr>
          <w:b w:val="0"/>
          <w:spacing w:val="0"/>
          <w:sz w:val="28"/>
          <w:szCs w:val="28"/>
        </w:rPr>
      </w:pPr>
      <w:r w:rsidRPr="009647B2">
        <w:rPr>
          <w:b w:val="0"/>
          <w:spacing w:val="0"/>
          <w:sz w:val="28"/>
          <w:szCs w:val="28"/>
        </w:rPr>
        <w:t>об  оплате труда работников</w:t>
      </w:r>
    </w:p>
    <w:p w:rsidR="007D3C5B" w:rsidRDefault="007D3C5B" w:rsidP="007D3C5B">
      <w:pPr>
        <w:pStyle w:val="30"/>
        <w:shd w:val="clear" w:color="auto" w:fill="auto"/>
        <w:ind w:left="20"/>
        <w:jc w:val="right"/>
        <w:rPr>
          <w:b w:val="0"/>
          <w:spacing w:val="0"/>
          <w:sz w:val="28"/>
          <w:szCs w:val="28"/>
        </w:rPr>
      </w:pPr>
      <w:r w:rsidRPr="009647B2">
        <w:rPr>
          <w:b w:val="0"/>
          <w:spacing w:val="0"/>
          <w:sz w:val="28"/>
          <w:szCs w:val="28"/>
        </w:rPr>
        <w:t xml:space="preserve">муниципального бюджетного </w:t>
      </w:r>
    </w:p>
    <w:p w:rsidR="007D3C5B" w:rsidRDefault="007D3C5B" w:rsidP="007D3C5B">
      <w:pPr>
        <w:pStyle w:val="30"/>
        <w:shd w:val="clear" w:color="auto" w:fill="auto"/>
        <w:ind w:left="20"/>
        <w:jc w:val="right"/>
        <w:rPr>
          <w:b w:val="0"/>
          <w:spacing w:val="0"/>
          <w:sz w:val="28"/>
          <w:szCs w:val="28"/>
        </w:rPr>
      </w:pPr>
      <w:r w:rsidRPr="009647B2">
        <w:rPr>
          <w:b w:val="0"/>
          <w:spacing w:val="0"/>
          <w:sz w:val="28"/>
          <w:szCs w:val="28"/>
        </w:rPr>
        <w:t>общеобразовательного учреждения</w:t>
      </w:r>
    </w:p>
    <w:p w:rsidR="00BA694E" w:rsidRDefault="00BA694E" w:rsidP="00BA694E">
      <w:pPr>
        <w:pStyle w:val="30"/>
        <w:shd w:val="clear" w:color="auto" w:fill="auto"/>
        <w:ind w:left="20"/>
        <w:jc w:val="right"/>
        <w:rPr>
          <w:b w:val="0"/>
          <w:spacing w:val="0"/>
          <w:sz w:val="28"/>
          <w:szCs w:val="28"/>
        </w:rPr>
      </w:pPr>
      <w:r>
        <w:rPr>
          <w:b w:val="0"/>
          <w:spacing w:val="0"/>
          <w:sz w:val="28"/>
          <w:szCs w:val="28"/>
        </w:rPr>
        <w:t>Конзаводской</w:t>
      </w:r>
      <w:r w:rsidRPr="009647B2">
        <w:rPr>
          <w:b w:val="0"/>
          <w:spacing w:val="0"/>
          <w:sz w:val="28"/>
          <w:szCs w:val="28"/>
        </w:rPr>
        <w:t xml:space="preserve"> средней </w:t>
      </w:r>
    </w:p>
    <w:p w:rsidR="00BA694E" w:rsidRPr="009647B2" w:rsidRDefault="00BA694E" w:rsidP="00BA694E">
      <w:pPr>
        <w:pStyle w:val="30"/>
        <w:shd w:val="clear" w:color="auto" w:fill="auto"/>
        <w:ind w:left="20"/>
        <w:jc w:val="right"/>
        <w:rPr>
          <w:b w:val="0"/>
          <w:spacing w:val="0"/>
          <w:sz w:val="28"/>
          <w:szCs w:val="28"/>
        </w:rPr>
      </w:pPr>
      <w:r w:rsidRPr="009647B2">
        <w:rPr>
          <w:b w:val="0"/>
          <w:spacing w:val="0"/>
          <w:sz w:val="28"/>
          <w:szCs w:val="28"/>
        </w:rPr>
        <w:t>общеобразовательной школы №</w:t>
      </w:r>
      <w:r>
        <w:rPr>
          <w:b w:val="0"/>
          <w:spacing w:val="0"/>
          <w:sz w:val="28"/>
          <w:szCs w:val="28"/>
        </w:rPr>
        <w:t>2</w:t>
      </w:r>
    </w:p>
    <w:p w:rsidR="009647B2" w:rsidRPr="009647B2" w:rsidRDefault="009647B2" w:rsidP="00BA694E">
      <w:pPr>
        <w:pStyle w:val="30"/>
        <w:shd w:val="clear" w:color="auto" w:fill="auto"/>
        <w:ind w:left="20"/>
        <w:jc w:val="right"/>
        <w:rPr>
          <w:b w:val="0"/>
          <w:kern w:val="1"/>
          <w:sz w:val="28"/>
          <w:szCs w:val="28"/>
        </w:rPr>
      </w:pPr>
    </w:p>
    <w:p w:rsidR="009647B2" w:rsidRPr="009647B2" w:rsidRDefault="009647B2" w:rsidP="007D3C5B">
      <w:pPr>
        <w:pStyle w:val="aa"/>
        <w:tabs>
          <w:tab w:val="left" w:pos="3533"/>
        </w:tabs>
        <w:spacing w:after="0"/>
        <w:ind w:left="0"/>
        <w:rPr>
          <w:b/>
          <w:kern w:val="1"/>
          <w:sz w:val="28"/>
          <w:szCs w:val="28"/>
        </w:rPr>
      </w:pPr>
    </w:p>
    <w:p w:rsidR="009647B2" w:rsidRPr="009647B2" w:rsidRDefault="009647B2" w:rsidP="009647B2">
      <w:pPr>
        <w:pStyle w:val="aa"/>
        <w:tabs>
          <w:tab w:val="left" w:pos="3533"/>
        </w:tabs>
        <w:spacing w:after="0"/>
        <w:ind w:left="0" w:firstLine="567"/>
        <w:jc w:val="right"/>
        <w:rPr>
          <w:b/>
          <w:kern w:val="1"/>
          <w:sz w:val="28"/>
          <w:szCs w:val="28"/>
        </w:rPr>
      </w:pPr>
    </w:p>
    <w:p w:rsidR="009647B2" w:rsidRPr="009647B2" w:rsidRDefault="009647B2" w:rsidP="009647B2">
      <w:pPr>
        <w:spacing w:after="30"/>
        <w:ind w:firstLine="567"/>
        <w:jc w:val="center"/>
        <w:rPr>
          <w:rFonts w:ascii="Times New Roman" w:hAnsi="Times New Roman" w:cs="Times New Roman"/>
          <w:kern w:val="1"/>
          <w:sz w:val="28"/>
          <w:szCs w:val="28"/>
        </w:rPr>
      </w:pPr>
    </w:p>
    <w:p w:rsidR="009647B2" w:rsidRPr="009647B2" w:rsidRDefault="009647B2" w:rsidP="009647B2">
      <w:pPr>
        <w:spacing w:after="30"/>
        <w:ind w:firstLine="567"/>
        <w:jc w:val="center"/>
        <w:rPr>
          <w:rFonts w:ascii="Times New Roman" w:hAnsi="Times New Roman" w:cs="Times New Roman"/>
          <w:sz w:val="28"/>
          <w:szCs w:val="28"/>
        </w:rPr>
      </w:pPr>
      <w:r w:rsidRPr="009647B2">
        <w:rPr>
          <w:rFonts w:ascii="Times New Roman" w:hAnsi="Times New Roman" w:cs="Times New Roman"/>
          <w:sz w:val="28"/>
          <w:szCs w:val="28"/>
        </w:rPr>
        <w:t xml:space="preserve">Повышающие коэффициенты, доплаты и надбавки </w:t>
      </w:r>
      <w:r w:rsidRPr="009647B2">
        <w:rPr>
          <w:rFonts w:ascii="Times New Roman" w:hAnsi="Times New Roman" w:cs="Times New Roman"/>
          <w:sz w:val="28"/>
          <w:szCs w:val="28"/>
        </w:rPr>
        <w:br/>
        <w:t>компенсационного и стимулирующего характера</w:t>
      </w:r>
    </w:p>
    <w:p w:rsidR="009647B2" w:rsidRPr="009647B2" w:rsidRDefault="009647B2" w:rsidP="009647B2">
      <w:pPr>
        <w:spacing w:after="30"/>
        <w:ind w:firstLine="567"/>
        <w:jc w:val="center"/>
        <w:rPr>
          <w:rFonts w:ascii="Times New Roman" w:hAnsi="Times New Roman" w:cs="Times New Roman"/>
          <w:sz w:val="28"/>
          <w:szCs w:val="28"/>
        </w:rPr>
      </w:pP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1. Персональный повышающий коэффициент к должностным окладам (ставкам заработной платы) в размере до 2,0 устанавливается работникам МБОУ </w:t>
      </w:r>
      <w:r w:rsidR="00BA694E">
        <w:rPr>
          <w:rFonts w:ascii="Times New Roman" w:hAnsi="Times New Roman" w:cs="Times New Roman"/>
          <w:sz w:val="28"/>
          <w:szCs w:val="28"/>
        </w:rPr>
        <w:t>Конзаводской СОШ №2</w:t>
      </w:r>
      <w:r w:rsidRPr="009647B2">
        <w:rPr>
          <w:rFonts w:ascii="Times New Roman" w:hAnsi="Times New Roman" w:cs="Times New Roman"/>
          <w:sz w:val="28"/>
          <w:szCs w:val="28"/>
        </w:rPr>
        <w:t xml:space="preserve"> с учетом обеспечения указанной выплаты финансовыми средствами.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1.1. Персональный повышающий коэффициент к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Руководителю персональный повышающий коэффициент устанавливается с учетом оценки за качество и количество предоставляемых услуг, развитие рынка платных услуг населению, с целью привлечения внебюджетных средств, направляемых на оплату труда работников.</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1.2. Решение об установлении персонального повышающего коэффициента и его размерах принимается:</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работникам – руководителем учреждения;</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руководителю учреждения Управлением образования Зимовниковского района;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заместителю руководителя и главному бухгалтеру – руководителем учреждения по согласованию с Управлением образования Зимовниковского района.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1.3.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1.4.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lastRenderedPageBreak/>
        <w:t>1.5.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1.6.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 Повышающий коэффициент к должностному окладу по учреждению (структурному подразделению) за специфику его работы:</w:t>
      </w:r>
    </w:p>
    <w:p w:rsidR="009647B2" w:rsidRPr="009647B2" w:rsidRDefault="009647B2" w:rsidP="009647B2">
      <w:pPr>
        <w:spacing w:before="30" w:after="30"/>
        <w:ind w:firstLine="567"/>
        <w:jc w:val="both"/>
        <w:rPr>
          <w:rFonts w:ascii="Times New Roman" w:hAnsi="Times New Roman"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1"/>
        <w:gridCol w:w="3677"/>
        <w:gridCol w:w="3767"/>
        <w:gridCol w:w="1685"/>
      </w:tblGrid>
      <w:tr w:rsidR="009647B2" w:rsidRPr="009647B2" w:rsidTr="009647B2">
        <w:trPr>
          <w:tblHeader/>
          <w:jc w:val="center"/>
        </w:trPr>
        <w:tc>
          <w:tcPr>
            <w:tcW w:w="64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tabs>
                <w:tab w:val="center" w:pos="681"/>
              </w:tabs>
              <w:spacing w:before="30" w:after="30"/>
              <w:rPr>
                <w:rFonts w:ascii="Times New Roman" w:hAnsi="Times New Roman" w:cs="Times New Roman"/>
                <w:sz w:val="28"/>
                <w:szCs w:val="28"/>
              </w:rPr>
            </w:pPr>
            <w:r w:rsidRPr="009647B2">
              <w:rPr>
                <w:rFonts w:ascii="Times New Roman" w:hAnsi="Times New Roman" w:cs="Times New Roman"/>
                <w:sz w:val="28"/>
                <w:szCs w:val="28"/>
              </w:rPr>
              <w:t>№ п/п</w:t>
            </w:r>
          </w:p>
        </w:tc>
        <w:tc>
          <w:tcPr>
            <w:tcW w:w="370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center"/>
              <w:rPr>
                <w:rFonts w:ascii="Times New Roman" w:hAnsi="Times New Roman" w:cs="Times New Roman"/>
                <w:sz w:val="28"/>
                <w:szCs w:val="28"/>
              </w:rPr>
            </w:pPr>
            <w:r w:rsidRPr="009647B2">
              <w:rPr>
                <w:rFonts w:ascii="Times New Roman" w:hAnsi="Times New Roman" w:cs="Times New Roman"/>
                <w:sz w:val="28"/>
                <w:szCs w:val="28"/>
              </w:rPr>
              <w:t>Перечень учреждений</w:t>
            </w:r>
            <w:r w:rsidRPr="009647B2">
              <w:rPr>
                <w:rFonts w:ascii="Times New Roman" w:hAnsi="Times New Roman" w:cs="Times New Roman"/>
                <w:sz w:val="28"/>
                <w:szCs w:val="28"/>
              </w:rPr>
              <w:br/>
              <w:t>(структурных подразделений)</w:t>
            </w:r>
          </w:p>
        </w:tc>
        <w:tc>
          <w:tcPr>
            <w:tcW w:w="37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center"/>
              <w:rPr>
                <w:rFonts w:ascii="Times New Roman" w:hAnsi="Times New Roman" w:cs="Times New Roman"/>
                <w:sz w:val="28"/>
                <w:szCs w:val="28"/>
              </w:rPr>
            </w:pPr>
            <w:r w:rsidRPr="009647B2">
              <w:rPr>
                <w:rFonts w:ascii="Times New Roman" w:hAnsi="Times New Roman" w:cs="Times New Roman"/>
                <w:sz w:val="28"/>
                <w:szCs w:val="28"/>
              </w:rPr>
              <w:t xml:space="preserve">Категория работающих, </w:t>
            </w:r>
            <w:r w:rsidRPr="009647B2">
              <w:rPr>
                <w:rFonts w:ascii="Times New Roman" w:hAnsi="Times New Roman" w:cs="Times New Roman"/>
                <w:sz w:val="28"/>
                <w:szCs w:val="28"/>
              </w:rPr>
              <w:br/>
              <w:t xml:space="preserve">которым устанавливается </w:t>
            </w:r>
            <w:r w:rsidRPr="009647B2">
              <w:rPr>
                <w:rFonts w:ascii="Times New Roman" w:hAnsi="Times New Roman" w:cs="Times New Roman"/>
                <w:sz w:val="28"/>
                <w:szCs w:val="28"/>
              </w:rPr>
              <w:br/>
              <w:t>повышающий коэффициент к должностному окладу</w:t>
            </w:r>
          </w:p>
        </w:tc>
        <w:tc>
          <w:tcPr>
            <w:tcW w:w="16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center"/>
              <w:rPr>
                <w:rFonts w:ascii="Times New Roman" w:hAnsi="Times New Roman" w:cs="Times New Roman"/>
                <w:sz w:val="28"/>
                <w:szCs w:val="28"/>
              </w:rPr>
            </w:pPr>
            <w:r w:rsidRPr="009647B2">
              <w:rPr>
                <w:rFonts w:ascii="Times New Roman" w:hAnsi="Times New Roman" w:cs="Times New Roman"/>
                <w:sz w:val="28"/>
                <w:szCs w:val="28"/>
              </w:rPr>
              <w:t>Размер коэффи</w:t>
            </w:r>
            <w:r w:rsidRPr="009647B2">
              <w:rPr>
                <w:rFonts w:ascii="Times New Roman" w:hAnsi="Times New Roman" w:cs="Times New Roman"/>
                <w:sz w:val="28"/>
                <w:szCs w:val="28"/>
              </w:rPr>
              <w:softHyphen/>
              <w:t>циента</w:t>
            </w:r>
          </w:p>
        </w:tc>
      </w:tr>
      <w:tr w:rsidR="009647B2" w:rsidRPr="009647B2" w:rsidTr="009647B2">
        <w:trPr>
          <w:tblHeader/>
          <w:jc w:val="center"/>
        </w:trPr>
        <w:tc>
          <w:tcPr>
            <w:tcW w:w="64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8"/>
              <w:jc w:val="center"/>
              <w:rPr>
                <w:rFonts w:ascii="Times New Roman" w:hAnsi="Times New Roman" w:cs="Times New Roman"/>
                <w:sz w:val="28"/>
                <w:szCs w:val="28"/>
              </w:rPr>
            </w:pPr>
            <w:r w:rsidRPr="009647B2">
              <w:rPr>
                <w:rFonts w:ascii="Times New Roman" w:hAnsi="Times New Roman" w:cs="Times New Roman"/>
                <w:sz w:val="28"/>
                <w:szCs w:val="28"/>
              </w:rPr>
              <w:t>1</w:t>
            </w:r>
          </w:p>
        </w:tc>
        <w:tc>
          <w:tcPr>
            <w:tcW w:w="370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w:t>
            </w:r>
          </w:p>
        </w:tc>
        <w:tc>
          <w:tcPr>
            <w:tcW w:w="37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3</w:t>
            </w:r>
          </w:p>
        </w:tc>
        <w:tc>
          <w:tcPr>
            <w:tcW w:w="16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4</w:t>
            </w:r>
          </w:p>
        </w:tc>
      </w:tr>
      <w:tr w:rsidR="009647B2" w:rsidRPr="009647B2" w:rsidTr="009647B2">
        <w:trPr>
          <w:jc w:val="center"/>
        </w:trPr>
        <w:tc>
          <w:tcPr>
            <w:tcW w:w="64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8"/>
              <w:jc w:val="center"/>
              <w:rPr>
                <w:rFonts w:ascii="Times New Roman" w:hAnsi="Times New Roman" w:cs="Times New Roman"/>
                <w:sz w:val="28"/>
                <w:szCs w:val="28"/>
              </w:rPr>
            </w:pPr>
            <w:r w:rsidRPr="009647B2">
              <w:rPr>
                <w:rFonts w:ascii="Times New Roman" w:hAnsi="Times New Roman" w:cs="Times New Roman"/>
                <w:sz w:val="28"/>
                <w:szCs w:val="28"/>
              </w:rPr>
              <w:t>1.</w:t>
            </w:r>
          </w:p>
        </w:tc>
        <w:tc>
          <w:tcPr>
            <w:tcW w:w="370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Учреждения (филиалы), расположенные в сельских населенных пунктах </w:t>
            </w:r>
          </w:p>
        </w:tc>
        <w:tc>
          <w:tcPr>
            <w:tcW w:w="37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руководители, специалисты, </w:t>
            </w:r>
            <w:r w:rsidRPr="009647B2">
              <w:rPr>
                <w:rFonts w:ascii="Times New Roman" w:hAnsi="Times New Roman" w:cs="Times New Roman"/>
                <w:sz w:val="28"/>
                <w:szCs w:val="28"/>
              </w:rPr>
              <w:br/>
            </w:r>
          </w:p>
        </w:tc>
        <w:tc>
          <w:tcPr>
            <w:tcW w:w="1695" w:type="dxa"/>
            <w:tcBorders>
              <w:top w:val="outset" w:sz="6" w:space="0" w:color="auto"/>
              <w:left w:val="outset" w:sz="6" w:space="0" w:color="auto"/>
              <w:bottom w:val="outset" w:sz="6" w:space="0" w:color="auto"/>
              <w:right w:val="outset" w:sz="6" w:space="0" w:color="auto"/>
            </w:tcBorders>
          </w:tcPr>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0,25</w:t>
            </w:r>
          </w:p>
        </w:tc>
      </w:tr>
    </w:tbl>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2.1. Повышающий коэффициент по учреждению  за специфику его работы устанавливается:</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руководителям и специалистам образовательных учреждений;</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2.2. Размер выплат по повышающему коэффициенту по учреждению за специфику его работы определяется путем умножения размера должностного оклада по должности на повышающий коэффициент. Выплаты по повышающему коэффициенту носят стимулирующий характер.</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2.3. Применение повышающего коэффициента по учреждению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2.4. Средства на осуществление выплаты повышающего коэффициента по учреждению  за специфику его работы предусматриваются при планировании фонда оплаты труда на очередной финансовый год.</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3. Выплаты работникам при выполнении работ в условиях труда, отклоняющихся от нормальных:</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3.1.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w:t>
      </w:r>
      <w:r w:rsidRPr="009647B2">
        <w:rPr>
          <w:rFonts w:ascii="Times New Roman" w:hAnsi="Times New Roman" w:cs="Times New Roman"/>
          <w:sz w:val="28"/>
          <w:szCs w:val="28"/>
        </w:rPr>
        <w:lastRenderedPageBreak/>
        <w:t>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3.4. 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Размер доплаты составляет не менее:</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5. Повышенная оплата сверхурочной работы составляет за первые два часа работы не менее полуторного размера, за последующие – двойного размера в соответствии со статьей 152 Трудового кодекса Российской Федерации.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7.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lastRenderedPageBreak/>
        <w:t>7.1. 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7.2.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 Работникам учреждений  осуществляются премиальные выплаты по итогам работы. Учреждение вправе увеличивать премиальный фонд сверх предельного размера, за счет средств экономии по фонду оплаты труда и по другим статьям расходов или в пределах общей суммы субсидии на финансовое обеспечение муниципального задания на оказание муниципальных услуг (выполнение работ).</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8.1. Премирование руководителя учреждения производится в соответствии с Положением о премировании, утвержденным Управлением образования Зимовниковского района.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Премирование работников осуществляется по решению руководителя учреждения в соответствии с Положением о премировании.</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8.2. 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8.3. При определении показателей и условий премирования следует учитывать:</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перевыполнение отраслевых норм нагрузки; участие в региональных и муниципальных программах;</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участие в течение месяца в выполнении особо важных работ и мероприятий;</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своевременность и полноту подготовки отчетности и т.д.</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8.4.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8.5. Премирование руководителя учреждения производится с учетом целевых показателей эффективности деятельности учреждения устанавливаемых Управлением образования Зимовниковского района.</w:t>
      </w:r>
    </w:p>
    <w:p w:rsidR="009647B2" w:rsidRPr="009647B2" w:rsidRDefault="009647B2" w:rsidP="009647B2">
      <w:pPr>
        <w:spacing w:before="30" w:after="30"/>
        <w:ind w:firstLine="567"/>
        <w:jc w:val="both"/>
        <w:rPr>
          <w:rFonts w:ascii="Times New Roman" w:hAnsi="Times New Roman" w:cs="Times New Roman"/>
          <w:sz w:val="28"/>
          <w:szCs w:val="28"/>
        </w:rPr>
      </w:pPr>
      <w:r w:rsidRPr="009647B2">
        <w:rPr>
          <w:rFonts w:ascii="Times New Roman" w:hAnsi="Times New Roman" w:cs="Times New Roman"/>
          <w:sz w:val="28"/>
          <w:szCs w:val="28"/>
        </w:rPr>
        <w:t xml:space="preserve">9. Из фонда оплаты труда работникам может быть оказана материальная </w:t>
      </w:r>
      <w:r w:rsidRPr="009647B2">
        <w:rPr>
          <w:rFonts w:ascii="Times New Roman" w:hAnsi="Times New Roman" w:cs="Times New Roman"/>
          <w:sz w:val="28"/>
          <w:szCs w:val="28"/>
        </w:rPr>
        <w:lastRenderedPageBreak/>
        <w:t>помощь в размере 1 процента от планового фонда оплаты труда при наличии экономии. 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 руководителю учреждения Управлением образования Зимовниковского района.</w:t>
      </w:r>
    </w:p>
    <w:p w:rsidR="009647B2" w:rsidRPr="004C183F" w:rsidRDefault="009647B2" w:rsidP="009647B2">
      <w:pPr>
        <w:ind w:firstLine="567"/>
        <w:rPr>
          <w:sz w:val="28"/>
          <w:szCs w:val="28"/>
        </w:rPr>
      </w:pPr>
    </w:p>
    <w:p w:rsidR="009647B2" w:rsidRPr="004C183F" w:rsidRDefault="009647B2" w:rsidP="009647B2">
      <w:pPr>
        <w:ind w:firstLine="567"/>
        <w:rPr>
          <w:sz w:val="28"/>
          <w:szCs w:val="28"/>
        </w:rPr>
      </w:pPr>
    </w:p>
    <w:p w:rsidR="009647B2" w:rsidRPr="004C183F" w:rsidRDefault="009647B2" w:rsidP="009647B2">
      <w:pPr>
        <w:ind w:firstLine="567"/>
        <w:rPr>
          <w:sz w:val="28"/>
          <w:szCs w:val="28"/>
        </w:rPr>
      </w:pPr>
    </w:p>
    <w:p w:rsidR="009647B2" w:rsidRPr="004C183F" w:rsidRDefault="009647B2" w:rsidP="009647B2">
      <w:pPr>
        <w:rPr>
          <w:rFonts w:cs="Tahoma"/>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9647B2" w:rsidRPr="004C183F" w:rsidRDefault="009647B2" w:rsidP="009647B2">
      <w:pPr>
        <w:pStyle w:val="aa"/>
        <w:tabs>
          <w:tab w:val="left" w:pos="3533"/>
        </w:tabs>
        <w:spacing w:line="200" w:lineRule="atLeast"/>
        <w:jc w:val="right"/>
        <w:rPr>
          <w:rFonts w:cs="Tahoma"/>
          <w:kern w:val="1"/>
          <w:sz w:val="28"/>
          <w:szCs w:val="28"/>
        </w:rPr>
      </w:pPr>
    </w:p>
    <w:p w:rsidR="00170BC2" w:rsidRDefault="00170BC2" w:rsidP="008A337C">
      <w:pPr>
        <w:pStyle w:val="aa"/>
        <w:tabs>
          <w:tab w:val="left" w:pos="3533"/>
        </w:tabs>
        <w:spacing w:after="0"/>
        <w:ind w:left="0" w:right="-27"/>
        <w:rPr>
          <w:b/>
          <w:kern w:val="1"/>
          <w:sz w:val="28"/>
          <w:szCs w:val="28"/>
        </w:rPr>
      </w:pPr>
    </w:p>
    <w:sectPr w:rsidR="00170BC2" w:rsidSect="00637D83">
      <w:type w:val="continuous"/>
      <w:pgSz w:w="11909" w:h="16838"/>
      <w:pgMar w:top="754" w:right="1051" w:bottom="730"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7B9" w:rsidRDefault="00DB47B9" w:rsidP="00637D83">
      <w:r>
        <w:separator/>
      </w:r>
    </w:p>
  </w:endnote>
  <w:endnote w:type="continuationSeparator" w:id="1">
    <w:p w:rsidR="00DB47B9" w:rsidRDefault="00DB47B9" w:rsidP="00637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7B9" w:rsidRDefault="00DB47B9"/>
  </w:footnote>
  <w:footnote w:type="continuationSeparator" w:id="1">
    <w:p w:rsidR="00DB47B9" w:rsidRDefault="00DB47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030007"/>
    <w:multiLevelType w:val="hybridMultilevel"/>
    <w:tmpl w:val="8886DC78"/>
    <w:lvl w:ilvl="0" w:tplc="61B27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A43E3"/>
    <w:multiLevelType w:val="hybridMultilevel"/>
    <w:tmpl w:val="59F8D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A374A"/>
    <w:multiLevelType w:val="hybridMultilevel"/>
    <w:tmpl w:val="BB369938"/>
    <w:lvl w:ilvl="0" w:tplc="61B27A1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93BAB"/>
    <w:multiLevelType w:val="multilevel"/>
    <w:tmpl w:val="9EB643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D10E9"/>
    <w:multiLevelType w:val="multilevel"/>
    <w:tmpl w:val="FC68CD58"/>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DD374D"/>
    <w:multiLevelType w:val="hybridMultilevel"/>
    <w:tmpl w:val="6E088F54"/>
    <w:lvl w:ilvl="0" w:tplc="61B27A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104AB8"/>
    <w:multiLevelType w:val="multilevel"/>
    <w:tmpl w:val="65D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32561"/>
    <w:multiLevelType w:val="multilevel"/>
    <w:tmpl w:val="83A0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487BF6"/>
    <w:multiLevelType w:val="multilevel"/>
    <w:tmpl w:val="38E2AA7A"/>
    <w:lvl w:ilvl="0">
      <w:start w:val="1"/>
      <w:numFmt w:val="decimal"/>
      <w:lvlText w:val="%1."/>
      <w:lvlJc w:val="left"/>
      <w:pPr>
        <w:ind w:left="1311" w:hanging="885"/>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0">
    <w:nsid w:val="53F646CB"/>
    <w:multiLevelType w:val="multilevel"/>
    <w:tmpl w:val="430A384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44597"/>
    <w:multiLevelType w:val="multilevel"/>
    <w:tmpl w:val="377AAFE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0"/>
  </w:num>
  <w:num w:numId="4">
    <w:abstractNumId w:val="4"/>
  </w:num>
  <w:num w:numId="5">
    <w:abstractNumId w:val="7"/>
  </w:num>
  <w:num w:numId="6">
    <w:abstractNumId w:val="11"/>
  </w:num>
  <w:num w:numId="7">
    <w:abstractNumId w:val="2"/>
  </w:num>
  <w:num w:numId="8">
    <w:abstractNumId w:val="1"/>
  </w:num>
  <w:num w:numId="9">
    <w:abstractNumId w:val="6"/>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37D83"/>
    <w:rsid w:val="00020F1F"/>
    <w:rsid w:val="00042A88"/>
    <w:rsid w:val="000451E2"/>
    <w:rsid w:val="000471F8"/>
    <w:rsid w:val="00062B0D"/>
    <w:rsid w:val="00063399"/>
    <w:rsid w:val="00070C89"/>
    <w:rsid w:val="00076700"/>
    <w:rsid w:val="000A73E9"/>
    <w:rsid w:val="000C00E3"/>
    <w:rsid w:val="000C769E"/>
    <w:rsid w:val="00110303"/>
    <w:rsid w:val="00121547"/>
    <w:rsid w:val="00132C5F"/>
    <w:rsid w:val="00136814"/>
    <w:rsid w:val="0014007B"/>
    <w:rsid w:val="00160552"/>
    <w:rsid w:val="00170BC2"/>
    <w:rsid w:val="0019611A"/>
    <w:rsid w:val="001A4A85"/>
    <w:rsid w:val="001A7208"/>
    <w:rsid w:val="001B67EA"/>
    <w:rsid w:val="001E5340"/>
    <w:rsid w:val="001F0F19"/>
    <w:rsid w:val="0020422F"/>
    <w:rsid w:val="002073E2"/>
    <w:rsid w:val="0022579A"/>
    <w:rsid w:val="002441E6"/>
    <w:rsid w:val="00246A5B"/>
    <w:rsid w:val="0027474C"/>
    <w:rsid w:val="00291434"/>
    <w:rsid w:val="00292A59"/>
    <w:rsid w:val="002B2989"/>
    <w:rsid w:val="002B38ED"/>
    <w:rsid w:val="002C680D"/>
    <w:rsid w:val="002F0E4E"/>
    <w:rsid w:val="002F1E38"/>
    <w:rsid w:val="002F65CE"/>
    <w:rsid w:val="002F6B47"/>
    <w:rsid w:val="002F6B9F"/>
    <w:rsid w:val="002F7B35"/>
    <w:rsid w:val="00304D32"/>
    <w:rsid w:val="0030527C"/>
    <w:rsid w:val="00310B15"/>
    <w:rsid w:val="003123A4"/>
    <w:rsid w:val="00314FA0"/>
    <w:rsid w:val="003173F4"/>
    <w:rsid w:val="00331801"/>
    <w:rsid w:val="0034661D"/>
    <w:rsid w:val="00346D26"/>
    <w:rsid w:val="00347826"/>
    <w:rsid w:val="003569D2"/>
    <w:rsid w:val="003609CA"/>
    <w:rsid w:val="00387B1E"/>
    <w:rsid w:val="00387BC3"/>
    <w:rsid w:val="003A0B9B"/>
    <w:rsid w:val="003D74B1"/>
    <w:rsid w:val="003F00BB"/>
    <w:rsid w:val="003F7B2B"/>
    <w:rsid w:val="0040288C"/>
    <w:rsid w:val="00402B8A"/>
    <w:rsid w:val="004051BF"/>
    <w:rsid w:val="004070D3"/>
    <w:rsid w:val="00407151"/>
    <w:rsid w:val="00410779"/>
    <w:rsid w:val="0043366D"/>
    <w:rsid w:val="00437D36"/>
    <w:rsid w:val="00444A49"/>
    <w:rsid w:val="00456C3B"/>
    <w:rsid w:val="00473E6D"/>
    <w:rsid w:val="004804D5"/>
    <w:rsid w:val="004A48D8"/>
    <w:rsid w:val="004A678D"/>
    <w:rsid w:val="004B50AD"/>
    <w:rsid w:val="004C5344"/>
    <w:rsid w:val="004C7238"/>
    <w:rsid w:val="004D5447"/>
    <w:rsid w:val="00504449"/>
    <w:rsid w:val="00512EF1"/>
    <w:rsid w:val="00520580"/>
    <w:rsid w:val="00522FFE"/>
    <w:rsid w:val="005264F3"/>
    <w:rsid w:val="00531028"/>
    <w:rsid w:val="0053598A"/>
    <w:rsid w:val="0055252F"/>
    <w:rsid w:val="005549EB"/>
    <w:rsid w:val="00557AD9"/>
    <w:rsid w:val="00580F7D"/>
    <w:rsid w:val="00584F0F"/>
    <w:rsid w:val="00585703"/>
    <w:rsid w:val="00586385"/>
    <w:rsid w:val="00591663"/>
    <w:rsid w:val="005C14E0"/>
    <w:rsid w:val="005C45C4"/>
    <w:rsid w:val="005D354E"/>
    <w:rsid w:val="005D7EB7"/>
    <w:rsid w:val="005E4358"/>
    <w:rsid w:val="005F005B"/>
    <w:rsid w:val="005F31C3"/>
    <w:rsid w:val="005F5229"/>
    <w:rsid w:val="005F5E31"/>
    <w:rsid w:val="005F6C35"/>
    <w:rsid w:val="006037E9"/>
    <w:rsid w:val="006071E4"/>
    <w:rsid w:val="00612B51"/>
    <w:rsid w:val="00627AC3"/>
    <w:rsid w:val="006321F1"/>
    <w:rsid w:val="00635E78"/>
    <w:rsid w:val="00636802"/>
    <w:rsid w:val="00637D83"/>
    <w:rsid w:val="00654655"/>
    <w:rsid w:val="00655111"/>
    <w:rsid w:val="00686393"/>
    <w:rsid w:val="006B154A"/>
    <w:rsid w:val="006B30BD"/>
    <w:rsid w:val="006B460B"/>
    <w:rsid w:val="006C6C2E"/>
    <w:rsid w:val="006D35BD"/>
    <w:rsid w:val="006D5895"/>
    <w:rsid w:val="006E0B0C"/>
    <w:rsid w:val="006F15A7"/>
    <w:rsid w:val="006F2F55"/>
    <w:rsid w:val="00703800"/>
    <w:rsid w:val="007147DB"/>
    <w:rsid w:val="007242F8"/>
    <w:rsid w:val="00730CE5"/>
    <w:rsid w:val="0074474D"/>
    <w:rsid w:val="00765968"/>
    <w:rsid w:val="00786D66"/>
    <w:rsid w:val="007A3BD2"/>
    <w:rsid w:val="007B6051"/>
    <w:rsid w:val="007B7F14"/>
    <w:rsid w:val="007C04D8"/>
    <w:rsid w:val="007D1C4B"/>
    <w:rsid w:val="007D2FB7"/>
    <w:rsid w:val="007D3C5B"/>
    <w:rsid w:val="007E149D"/>
    <w:rsid w:val="007F2568"/>
    <w:rsid w:val="007F2ECB"/>
    <w:rsid w:val="007F3A00"/>
    <w:rsid w:val="00801141"/>
    <w:rsid w:val="00811572"/>
    <w:rsid w:val="008125E8"/>
    <w:rsid w:val="00814863"/>
    <w:rsid w:val="00846A49"/>
    <w:rsid w:val="00852C42"/>
    <w:rsid w:val="008626A0"/>
    <w:rsid w:val="00866A45"/>
    <w:rsid w:val="00872825"/>
    <w:rsid w:val="008A337C"/>
    <w:rsid w:val="008A377C"/>
    <w:rsid w:val="008B10C2"/>
    <w:rsid w:val="008B3768"/>
    <w:rsid w:val="008B590B"/>
    <w:rsid w:val="008D1223"/>
    <w:rsid w:val="008E2087"/>
    <w:rsid w:val="00915CD3"/>
    <w:rsid w:val="00917D37"/>
    <w:rsid w:val="00926B2D"/>
    <w:rsid w:val="00940F18"/>
    <w:rsid w:val="00952E5E"/>
    <w:rsid w:val="0095737E"/>
    <w:rsid w:val="009647B2"/>
    <w:rsid w:val="009919AA"/>
    <w:rsid w:val="00995619"/>
    <w:rsid w:val="00997844"/>
    <w:rsid w:val="009A569E"/>
    <w:rsid w:val="009B77ED"/>
    <w:rsid w:val="009C1AA4"/>
    <w:rsid w:val="009D7FDD"/>
    <w:rsid w:val="00A21FAF"/>
    <w:rsid w:val="00A3426C"/>
    <w:rsid w:val="00A41BC8"/>
    <w:rsid w:val="00A7797A"/>
    <w:rsid w:val="00A90786"/>
    <w:rsid w:val="00AC4A98"/>
    <w:rsid w:val="00AD3C40"/>
    <w:rsid w:val="00AD5561"/>
    <w:rsid w:val="00AE58F5"/>
    <w:rsid w:val="00B123EF"/>
    <w:rsid w:val="00B24051"/>
    <w:rsid w:val="00B75458"/>
    <w:rsid w:val="00B9268D"/>
    <w:rsid w:val="00B939AD"/>
    <w:rsid w:val="00BA694E"/>
    <w:rsid w:val="00BA700A"/>
    <w:rsid w:val="00BB244C"/>
    <w:rsid w:val="00BD40EF"/>
    <w:rsid w:val="00C119A6"/>
    <w:rsid w:val="00C25F7E"/>
    <w:rsid w:val="00C27B7A"/>
    <w:rsid w:val="00C42101"/>
    <w:rsid w:val="00C47D6B"/>
    <w:rsid w:val="00C53005"/>
    <w:rsid w:val="00C67CD9"/>
    <w:rsid w:val="00C7110F"/>
    <w:rsid w:val="00C8149F"/>
    <w:rsid w:val="00C91E0E"/>
    <w:rsid w:val="00CA4A3D"/>
    <w:rsid w:val="00CA6D93"/>
    <w:rsid w:val="00CB1D69"/>
    <w:rsid w:val="00CB640F"/>
    <w:rsid w:val="00CD0C9F"/>
    <w:rsid w:val="00CE7B6D"/>
    <w:rsid w:val="00D00249"/>
    <w:rsid w:val="00D06EA2"/>
    <w:rsid w:val="00D435D9"/>
    <w:rsid w:val="00D55C8D"/>
    <w:rsid w:val="00D63A80"/>
    <w:rsid w:val="00D9027F"/>
    <w:rsid w:val="00D97E9B"/>
    <w:rsid w:val="00DA14F7"/>
    <w:rsid w:val="00DA3F09"/>
    <w:rsid w:val="00DB0307"/>
    <w:rsid w:val="00DB1879"/>
    <w:rsid w:val="00DB34E5"/>
    <w:rsid w:val="00DB47B9"/>
    <w:rsid w:val="00DC0DAA"/>
    <w:rsid w:val="00DC4FEF"/>
    <w:rsid w:val="00DD412D"/>
    <w:rsid w:val="00DE1FBF"/>
    <w:rsid w:val="00DF3892"/>
    <w:rsid w:val="00E029D6"/>
    <w:rsid w:val="00E267AC"/>
    <w:rsid w:val="00E34746"/>
    <w:rsid w:val="00E41E9B"/>
    <w:rsid w:val="00E51AC9"/>
    <w:rsid w:val="00E57E73"/>
    <w:rsid w:val="00E654E4"/>
    <w:rsid w:val="00E66940"/>
    <w:rsid w:val="00E928E6"/>
    <w:rsid w:val="00EB7F5C"/>
    <w:rsid w:val="00EC3168"/>
    <w:rsid w:val="00EC3C6F"/>
    <w:rsid w:val="00EE701C"/>
    <w:rsid w:val="00F02158"/>
    <w:rsid w:val="00F07E9C"/>
    <w:rsid w:val="00F1277C"/>
    <w:rsid w:val="00F1568F"/>
    <w:rsid w:val="00F35821"/>
    <w:rsid w:val="00F35A25"/>
    <w:rsid w:val="00F36764"/>
    <w:rsid w:val="00F37DB7"/>
    <w:rsid w:val="00F41AA3"/>
    <w:rsid w:val="00F515D9"/>
    <w:rsid w:val="00F52F71"/>
    <w:rsid w:val="00F64AA2"/>
    <w:rsid w:val="00F661FD"/>
    <w:rsid w:val="00F77847"/>
    <w:rsid w:val="00F928B9"/>
    <w:rsid w:val="00F959C6"/>
    <w:rsid w:val="00F95F71"/>
    <w:rsid w:val="00FB51B3"/>
    <w:rsid w:val="00FB5348"/>
    <w:rsid w:val="00FB7EB9"/>
    <w:rsid w:val="00FD13F5"/>
    <w:rsid w:val="00FF2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7D83"/>
    <w:rPr>
      <w:color w:val="000000"/>
    </w:rPr>
  </w:style>
  <w:style w:type="paragraph" w:styleId="5">
    <w:name w:val="heading 5"/>
    <w:basedOn w:val="a"/>
    <w:next w:val="a"/>
    <w:link w:val="50"/>
    <w:qFormat/>
    <w:rsid w:val="00952E5E"/>
    <w:pPr>
      <w:keepNext/>
      <w:widowControl/>
      <w:suppressAutoHyphens/>
      <w:overflowPunct w:val="0"/>
      <w:autoSpaceDE w:val="0"/>
      <w:textAlignment w:val="baseline"/>
      <w:outlineLvl w:val="4"/>
    </w:pPr>
    <w:rPr>
      <w:rFonts w:ascii="Times New Roman" w:eastAsia="Times New Roman" w:hAnsi="Times New Roman" w:cs="Times New Roman"/>
      <w:color w:val="auto"/>
      <w:szCs w:val="20"/>
      <w:lang w:eastAsia="ar-SA"/>
    </w:rPr>
  </w:style>
  <w:style w:type="paragraph" w:styleId="7">
    <w:name w:val="heading 7"/>
    <w:basedOn w:val="a"/>
    <w:next w:val="a"/>
    <w:link w:val="70"/>
    <w:qFormat/>
    <w:rsid w:val="005C45C4"/>
    <w:pPr>
      <w:widowControl/>
      <w:spacing w:before="240" w:after="60"/>
      <w:outlineLvl w:val="6"/>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7D83"/>
    <w:rPr>
      <w:color w:val="0066CC"/>
      <w:u w:val="single"/>
    </w:rPr>
  </w:style>
  <w:style w:type="character" w:customStyle="1" w:styleId="a4">
    <w:name w:val="Основной текст_"/>
    <w:basedOn w:val="a0"/>
    <w:link w:val="1"/>
    <w:rsid w:val="00637D83"/>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9pt0pt">
    <w:name w:val="Основной текст + 19 pt;Полужирный;Курсив;Интервал 0 pt"/>
    <w:basedOn w:val="a4"/>
    <w:rsid w:val="00637D83"/>
    <w:rPr>
      <w:rFonts w:ascii="Times New Roman" w:eastAsia="Times New Roman" w:hAnsi="Times New Roman" w:cs="Times New Roman"/>
      <w:b/>
      <w:bCs/>
      <w:i/>
      <w:iCs/>
      <w:smallCaps w:val="0"/>
      <w:strike w:val="0"/>
      <w:color w:val="000000"/>
      <w:spacing w:val="0"/>
      <w:w w:val="100"/>
      <w:position w:val="0"/>
      <w:sz w:val="38"/>
      <w:szCs w:val="38"/>
      <w:u w:val="none"/>
      <w:lang w:val="en-US"/>
    </w:rPr>
  </w:style>
  <w:style w:type="character" w:customStyle="1" w:styleId="-1pt">
    <w:name w:val="Основной текст + Интервал -1 pt"/>
    <w:basedOn w:val="a4"/>
    <w:rsid w:val="00637D83"/>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rPr>
  </w:style>
  <w:style w:type="character" w:customStyle="1" w:styleId="2">
    <w:name w:val="Основной текст (2)_"/>
    <w:basedOn w:val="a0"/>
    <w:link w:val="20"/>
    <w:rsid w:val="00637D83"/>
    <w:rPr>
      <w:b/>
      <w:bCs/>
      <w:i/>
      <w:iCs/>
      <w:smallCaps w:val="0"/>
      <w:strike w:val="0"/>
      <w:spacing w:val="-40"/>
      <w:sz w:val="26"/>
      <w:szCs w:val="26"/>
      <w:u w:val="none"/>
      <w:lang w:val="en-US"/>
    </w:rPr>
  </w:style>
  <w:style w:type="character" w:customStyle="1" w:styleId="2TimesNewRoman4pt0pt">
    <w:name w:val="Основной текст (2) + Times New Roman;4 pt;Не полужирный;Не курсив;Интервал 0 pt"/>
    <w:basedOn w:val="2"/>
    <w:rsid w:val="00637D83"/>
    <w:rPr>
      <w:rFonts w:ascii="Times New Roman" w:eastAsia="Times New Roman" w:hAnsi="Times New Roman" w:cs="Times New Roman"/>
      <w:b/>
      <w:bCs/>
      <w:i/>
      <w:iCs/>
      <w:smallCaps w:val="0"/>
      <w:strike w:val="0"/>
      <w:color w:val="000000"/>
      <w:spacing w:val="0"/>
      <w:w w:val="100"/>
      <w:position w:val="0"/>
      <w:sz w:val="8"/>
      <w:szCs w:val="8"/>
      <w:u w:val="none"/>
      <w:lang w:val="ru-RU"/>
    </w:rPr>
  </w:style>
  <w:style w:type="character" w:customStyle="1" w:styleId="3">
    <w:name w:val="Основной текст (3)_"/>
    <w:basedOn w:val="a0"/>
    <w:link w:val="30"/>
    <w:rsid w:val="00637D83"/>
    <w:rPr>
      <w:rFonts w:ascii="Times New Roman" w:eastAsia="Times New Roman" w:hAnsi="Times New Roman" w:cs="Times New Roman"/>
      <w:b/>
      <w:bCs/>
      <w:i w:val="0"/>
      <w:iCs w:val="0"/>
      <w:smallCaps w:val="0"/>
      <w:strike w:val="0"/>
      <w:spacing w:val="10"/>
      <w:sz w:val="25"/>
      <w:szCs w:val="25"/>
      <w:u w:val="none"/>
    </w:rPr>
  </w:style>
  <w:style w:type="paragraph" w:customStyle="1" w:styleId="1">
    <w:name w:val="Основной текст1"/>
    <w:basedOn w:val="a"/>
    <w:link w:val="a4"/>
    <w:rsid w:val="00637D83"/>
    <w:pPr>
      <w:shd w:val="clear" w:color="auto" w:fill="FFFFFF"/>
      <w:spacing w:line="334" w:lineRule="exact"/>
    </w:pPr>
    <w:rPr>
      <w:rFonts w:ascii="Times New Roman" w:eastAsia="Times New Roman" w:hAnsi="Times New Roman" w:cs="Times New Roman"/>
      <w:spacing w:val="10"/>
      <w:sz w:val="26"/>
      <w:szCs w:val="26"/>
    </w:rPr>
  </w:style>
  <w:style w:type="paragraph" w:customStyle="1" w:styleId="20">
    <w:name w:val="Основной текст (2)"/>
    <w:basedOn w:val="a"/>
    <w:link w:val="2"/>
    <w:rsid w:val="00637D83"/>
    <w:pPr>
      <w:shd w:val="clear" w:color="auto" w:fill="FFFFFF"/>
      <w:spacing w:line="0" w:lineRule="atLeast"/>
    </w:pPr>
    <w:rPr>
      <w:b/>
      <w:bCs/>
      <w:i/>
      <w:iCs/>
      <w:spacing w:val="-40"/>
      <w:sz w:val="26"/>
      <w:szCs w:val="26"/>
      <w:lang w:val="en-US"/>
    </w:rPr>
  </w:style>
  <w:style w:type="paragraph" w:customStyle="1" w:styleId="30">
    <w:name w:val="Основной текст (3)"/>
    <w:basedOn w:val="a"/>
    <w:link w:val="3"/>
    <w:rsid w:val="00637D83"/>
    <w:pPr>
      <w:shd w:val="clear" w:color="auto" w:fill="FFFFFF"/>
      <w:spacing w:line="331" w:lineRule="exact"/>
      <w:jc w:val="center"/>
    </w:pPr>
    <w:rPr>
      <w:rFonts w:ascii="Times New Roman" w:eastAsia="Times New Roman" w:hAnsi="Times New Roman" w:cs="Times New Roman"/>
      <w:b/>
      <w:bCs/>
      <w:spacing w:val="10"/>
      <w:sz w:val="25"/>
      <w:szCs w:val="25"/>
    </w:rPr>
  </w:style>
  <w:style w:type="character" w:customStyle="1" w:styleId="a5">
    <w:name w:val="Подпись к таблице_"/>
    <w:basedOn w:val="a0"/>
    <w:rsid w:val="00387B1E"/>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a6">
    <w:name w:val="Подпись к таблице"/>
    <w:basedOn w:val="a5"/>
    <w:rsid w:val="00387B1E"/>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paragraph" w:customStyle="1" w:styleId="21">
    <w:name w:val="Основной текст2"/>
    <w:basedOn w:val="a"/>
    <w:rsid w:val="00387B1E"/>
    <w:pPr>
      <w:shd w:val="clear" w:color="auto" w:fill="FFFFFF"/>
      <w:spacing w:line="329" w:lineRule="exact"/>
      <w:ind w:firstLine="720"/>
      <w:jc w:val="both"/>
    </w:pPr>
    <w:rPr>
      <w:rFonts w:ascii="Times New Roman" w:eastAsia="Times New Roman" w:hAnsi="Times New Roman" w:cs="Times New Roman"/>
      <w:spacing w:val="10"/>
      <w:sz w:val="25"/>
      <w:szCs w:val="25"/>
    </w:rPr>
  </w:style>
  <w:style w:type="paragraph" w:styleId="a7">
    <w:name w:val="No Spacing"/>
    <w:uiPriority w:val="1"/>
    <w:qFormat/>
    <w:rsid w:val="00387B1E"/>
    <w:rPr>
      <w:color w:val="000000"/>
    </w:rPr>
  </w:style>
  <w:style w:type="character" w:customStyle="1" w:styleId="BookmanOldStyle45pt0pt">
    <w:name w:val="Основной текст + Bookman Old Style;4;5 pt;Полужирный;Интервал 0 pt"/>
    <w:basedOn w:val="a4"/>
    <w:rsid w:val="00387B1E"/>
    <w:rPr>
      <w:rFonts w:ascii="Bookman Old Style" w:eastAsia="Bookman Old Style" w:hAnsi="Bookman Old Style" w:cs="Bookman Old Style"/>
      <w:b/>
      <w:bCs/>
      <w:i w:val="0"/>
      <w:iCs w:val="0"/>
      <w:smallCaps w:val="0"/>
      <w:strike w:val="0"/>
      <w:color w:val="000000"/>
      <w:spacing w:val="0"/>
      <w:w w:val="100"/>
      <w:position w:val="0"/>
      <w:sz w:val="9"/>
      <w:szCs w:val="9"/>
      <w:u w:val="none"/>
      <w:lang w:val="ru-RU"/>
    </w:rPr>
  </w:style>
  <w:style w:type="character" w:customStyle="1" w:styleId="MSGothic0pt">
    <w:name w:val="Основной текст + MS Gothic;Интервал 0 pt"/>
    <w:basedOn w:val="a4"/>
    <w:rsid w:val="00CE7B6D"/>
    <w:rPr>
      <w:rFonts w:ascii="MS Gothic" w:eastAsia="MS Gothic" w:hAnsi="MS Gothic" w:cs="MS Gothic"/>
      <w:b w:val="0"/>
      <w:bCs w:val="0"/>
      <w:i w:val="0"/>
      <w:iCs w:val="0"/>
      <w:smallCaps w:val="0"/>
      <w:strike w:val="0"/>
      <w:color w:val="000000"/>
      <w:spacing w:val="0"/>
      <w:w w:val="100"/>
      <w:position w:val="0"/>
      <w:sz w:val="25"/>
      <w:szCs w:val="25"/>
      <w:u w:val="none"/>
    </w:rPr>
  </w:style>
  <w:style w:type="character" w:customStyle="1" w:styleId="Verdana11pt0pt">
    <w:name w:val="Основной текст + Verdana;11 pt;Интервал 0 pt"/>
    <w:basedOn w:val="a4"/>
    <w:rsid w:val="00CE7B6D"/>
    <w:rPr>
      <w:rFonts w:ascii="Verdana" w:eastAsia="Verdana" w:hAnsi="Verdana" w:cs="Verdana"/>
      <w:b w:val="0"/>
      <w:bCs w:val="0"/>
      <w:i w:val="0"/>
      <w:iCs w:val="0"/>
      <w:smallCaps w:val="0"/>
      <w:strike w:val="0"/>
      <w:color w:val="000000"/>
      <w:spacing w:val="0"/>
      <w:w w:val="100"/>
      <w:position w:val="0"/>
      <w:sz w:val="22"/>
      <w:szCs w:val="22"/>
      <w:u w:val="none"/>
    </w:rPr>
  </w:style>
  <w:style w:type="character" w:customStyle="1" w:styleId="CordiaUPC20pt0pt">
    <w:name w:val="Основной текст + CordiaUPC;20 pt;Полужирный;Интервал 0 pt"/>
    <w:basedOn w:val="a4"/>
    <w:rsid w:val="00CE7B6D"/>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CordiaUPC215pt0pt">
    <w:name w:val="Основной текст + CordiaUPC;21;5 pt;Интервал 0 pt"/>
    <w:basedOn w:val="a4"/>
    <w:rsid w:val="00CE7B6D"/>
    <w:rPr>
      <w:rFonts w:ascii="CordiaUPC" w:eastAsia="CordiaUPC" w:hAnsi="CordiaUPC" w:cs="CordiaUPC"/>
      <w:b w:val="0"/>
      <w:bCs w:val="0"/>
      <w:i w:val="0"/>
      <w:iCs w:val="0"/>
      <w:smallCaps w:val="0"/>
      <w:strike w:val="0"/>
      <w:color w:val="000000"/>
      <w:spacing w:val="0"/>
      <w:w w:val="100"/>
      <w:position w:val="0"/>
      <w:sz w:val="43"/>
      <w:szCs w:val="43"/>
      <w:u w:val="none"/>
    </w:rPr>
  </w:style>
  <w:style w:type="character" w:customStyle="1" w:styleId="22">
    <w:name w:val="Основной текст (2) + Малые прописные"/>
    <w:basedOn w:val="2"/>
    <w:rsid w:val="00531028"/>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rPr>
  </w:style>
  <w:style w:type="character" w:customStyle="1" w:styleId="2125pt">
    <w:name w:val="Основной текст (2) + 12;5 pt"/>
    <w:basedOn w:val="2"/>
    <w:rsid w:val="0053102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0pt">
    <w:name w:val="Основной текст + Интервал 0 pt"/>
    <w:basedOn w:val="a4"/>
    <w:rsid w:val="0053102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0pt">
    <w:name w:val="Основной текст + 12 pt;Интервал 0 pt"/>
    <w:basedOn w:val="a4"/>
    <w:rsid w:val="005310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CordiaUPC195pt0pt">
    <w:name w:val="Основной текст + CordiaUPC;19;5 pt;Полужирный;Интервал 0 pt"/>
    <w:basedOn w:val="a4"/>
    <w:rsid w:val="00531028"/>
    <w:rPr>
      <w:rFonts w:ascii="CordiaUPC" w:eastAsia="CordiaUPC" w:hAnsi="CordiaUPC" w:cs="CordiaUPC"/>
      <w:b/>
      <w:bCs/>
      <w:i w:val="0"/>
      <w:iCs w:val="0"/>
      <w:smallCaps w:val="0"/>
      <w:strike w:val="0"/>
      <w:color w:val="000000"/>
      <w:spacing w:val="0"/>
      <w:w w:val="100"/>
      <w:position w:val="0"/>
      <w:sz w:val="39"/>
      <w:szCs w:val="39"/>
      <w:u w:val="none"/>
      <w:lang w:val="ru-RU"/>
    </w:rPr>
  </w:style>
  <w:style w:type="character" w:customStyle="1" w:styleId="CenturyGothic0pt">
    <w:name w:val="Основной текст + Century Gothic;Интервал 0 pt"/>
    <w:basedOn w:val="a4"/>
    <w:rsid w:val="00531028"/>
    <w:rPr>
      <w:rFonts w:ascii="Century Gothic" w:eastAsia="Century Gothic" w:hAnsi="Century Gothic" w:cs="Century Gothic"/>
      <w:b w:val="0"/>
      <w:bCs w:val="0"/>
      <w:i w:val="0"/>
      <w:iCs w:val="0"/>
      <w:smallCaps w:val="0"/>
      <w:strike w:val="0"/>
      <w:color w:val="000000"/>
      <w:spacing w:val="0"/>
      <w:w w:val="100"/>
      <w:position w:val="0"/>
      <w:sz w:val="25"/>
      <w:szCs w:val="25"/>
      <w:u w:val="none"/>
    </w:rPr>
  </w:style>
  <w:style w:type="character" w:customStyle="1" w:styleId="Verdana95pt0pt">
    <w:name w:val="Основной текст + Verdana;9;5 pt;Интервал 0 pt"/>
    <w:basedOn w:val="a4"/>
    <w:rsid w:val="00531028"/>
    <w:rPr>
      <w:rFonts w:ascii="Verdana" w:eastAsia="Verdana" w:hAnsi="Verdana" w:cs="Verdana"/>
      <w:b w:val="0"/>
      <w:bCs w:val="0"/>
      <w:i w:val="0"/>
      <w:iCs w:val="0"/>
      <w:smallCaps w:val="0"/>
      <w:strike w:val="0"/>
      <w:color w:val="000000"/>
      <w:spacing w:val="0"/>
      <w:w w:val="100"/>
      <w:position w:val="0"/>
      <w:sz w:val="19"/>
      <w:szCs w:val="19"/>
      <w:u w:val="none"/>
    </w:rPr>
  </w:style>
  <w:style w:type="character" w:customStyle="1" w:styleId="50">
    <w:name w:val="Заголовок 5 Знак"/>
    <w:basedOn w:val="a0"/>
    <w:link w:val="5"/>
    <w:rsid w:val="00952E5E"/>
    <w:rPr>
      <w:rFonts w:ascii="Times New Roman" w:eastAsia="Times New Roman" w:hAnsi="Times New Roman" w:cs="Times New Roman"/>
      <w:szCs w:val="20"/>
      <w:lang w:eastAsia="ar-SA"/>
    </w:rPr>
  </w:style>
  <w:style w:type="paragraph" w:styleId="a8">
    <w:name w:val="Body Text"/>
    <w:basedOn w:val="a"/>
    <w:link w:val="a9"/>
    <w:rsid w:val="00952E5E"/>
    <w:pPr>
      <w:widowControl/>
      <w:suppressAutoHyphens/>
      <w:overflowPunct w:val="0"/>
      <w:autoSpaceDE w:val="0"/>
      <w:jc w:val="both"/>
      <w:textAlignment w:val="baseline"/>
    </w:pPr>
    <w:rPr>
      <w:rFonts w:ascii="Times New Roman" w:eastAsia="Times New Roman" w:hAnsi="Times New Roman" w:cs="Times New Roman"/>
      <w:color w:val="auto"/>
      <w:sz w:val="28"/>
      <w:szCs w:val="20"/>
      <w:lang w:eastAsia="ar-SA"/>
    </w:rPr>
  </w:style>
  <w:style w:type="character" w:customStyle="1" w:styleId="a9">
    <w:name w:val="Основной текст Знак"/>
    <w:basedOn w:val="a0"/>
    <w:link w:val="a8"/>
    <w:rsid w:val="00952E5E"/>
    <w:rPr>
      <w:rFonts w:ascii="Times New Roman" w:eastAsia="Times New Roman" w:hAnsi="Times New Roman" w:cs="Times New Roman"/>
      <w:sz w:val="28"/>
      <w:szCs w:val="20"/>
      <w:lang w:eastAsia="ar-SA"/>
    </w:rPr>
  </w:style>
  <w:style w:type="paragraph" w:customStyle="1" w:styleId="ConsPlusNormal">
    <w:name w:val="ConsPlusNormal"/>
    <w:rsid w:val="00952E5E"/>
    <w:pPr>
      <w:autoSpaceDE w:val="0"/>
      <w:autoSpaceDN w:val="0"/>
      <w:adjustRightInd w:val="0"/>
      <w:ind w:firstLine="720"/>
    </w:pPr>
    <w:rPr>
      <w:rFonts w:ascii="Arial" w:eastAsia="Times New Roman" w:hAnsi="Arial" w:cs="Arial"/>
      <w:sz w:val="20"/>
      <w:szCs w:val="20"/>
    </w:rPr>
  </w:style>
  <w:style w:type="paragraph" w:styleId="aa">
    <w:name w:val="Body Text Indent"/>
    <w:basedOn w:val="a"/>
    <w:link w:val="ab"/>
    <w:rsid w:val="00952E5E"/>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b">
    <w:name w:val="Основной текст с отступом Знак"/>
    <w:basedOn w:val="a0"/>
    <w:link w:val="aa"/>
    <w:rsid w:val="00952E5E"/>
    <w:rPr>
      <w:rFonts w:ascii="Times New Roman" w:eastAsia="Times New Roman" w:hAnsi="Times New Roman" w:cs="Times New Roman"/>
      <w:sz w:val="20"/>
      <w:szCs w:val="20"/>
    </w:rPr>
  </w:style>
  <w:style w:type="paragraph" w:customStyle="1" w:styleId="ac">
    <w:name w:val="Содержимое таблицы"/>
    <w:basedOn w:val="a"/>
    <w:rsid w:val="00997844"/>
    <w:pPr>
      <w:widowControl/>
      <w:suppressLineNumbers/>
      <w:suppressAutoHyphens/>
      <w:overflowPunct w:val="0"/>
      <w:autoSpaceDE w:val="0"/>
      <w:textAlignment w:val="baseline"/>
    </w:pPr>
    <w:rPr>
      <w:rFonts w:ascii="Times New Roman" w:eastAsia="Times New Roman" w:hAnsi="Times New Roman" w:cs="Times New Roman"/>
      <w:color w:val="auto"/>
      <w:sz w:val="20"/>
      <w:szCs w:val="20"/>
      <w:lang w:eastAsia="ar-SA"/>
    </w:rPr>
  </w:style>
  <w:style w:type="table" w:styleId="ad">
    <w:name w:val="Table Grid"/>
    <w:basedOn w:val="a1"/>
    <w:uiPriority w:val="59"/>
    <w:rsid w:val="002F6B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CD0C9F"/>
    <w:pPr>
      <w:autoSpaceDE w:val="0"/>
      <w:autoSpaceDN w:val="0"/>
      <w:adjustRightInd w:val="0"/>
    </w:pPr>
    <w:rPr>
      <w:rFonts w:ascii="Arial" w:eastAsia="Times New Roman" w:hAnsi="Arial" w:cs="Arial"/>
      <w:b/>
      <w:bCs/>
      <w:sz w:val="20"/>
      <w:szCs w:val="20"/>
    </w:rPr>
  </w:style>
  <w:style w:type="character" w:customStyle="1" w:styleId="70">
    <w:name w:val="Заголовок 7 Знак"/>
    <w:basedOn w:val="a0"/>
    <w:link w:val="7"/>
    <w:rsid w:val="005C45C4"/>
    <w:rPr>
      <w:rFonts w:ascii="Times New Roman" w:eastAsia="Times New Roman" w:hAnsi="Times New Roman" w:cs="Times New Roman"/>
    </w:rPr>
  </w:style>
  <w:style w:type="paragraph" w:customStyle="1" w:styleId="ConsPlusNonformat">
    <w:name w:val="ConsPlusNonformat"/>
    <w:rsid w:val="007F3A00"/>
    <w:pPr>
      <w:autoSpaceDE w:val="0"/>
      <w:autoSpaceDN w:val="0"/>
      <w:adjustRightInd w:val="0"/>
    </w:pPr>
    <w:rPr>
      <w:rFonts w:eastAsia="Times New Roman"/>
      <w:sz w:val="20"/>
      <w:szCs w:val="20"/>
    </w:rPr>
  </w:style>
  <w:style w:type="paragraph" w:styleId="ae">
    <w:name w:val="Balloon Text"/>
    <w:basedOn w:val="a"/>
    <w:link w:val="af"/>
    <w:uiPriority w:val="99"/>
    <w:semiHidden/>
    <w:unhideWhenUsed/>
    <w:rsid w:val="005F31C3"/>
    <w:rPr>
      <w:rFonts w:ascii="Tahoma" w:hAnsi="Tahoma" w:cs="Tahoma"/>
      <w:sz w:val="16"/>
      <w:szCs w:val="16"/>
    </w:rPr>
  </w:style>
  <w:style w:type="character" w:customStyle="1" w:styleId="af">
    <w:name w:val="Текст выноски Знак"/>
    <w:basedOn w:val="a0"/>
    <w:link w:val="ae"/>
    <w:uiPriority w:val="99"/>
    <w:semiHidden/>
    <w:rsid w:val="005F31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4247-F019-4910-A366-9E07BF34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42</Pages>
  <Words>13592</Words>
  <Characters>77477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Андрей</cp:lastModifiedBy>
  <cp:revision>53</cp:revision>
  <cp:lastPrinted>2018-08-13T07:24:00Z</cp:lastPrinted>
  <dcterms:created xsi:type="dcterms:W3CDTF">2015-09-27T08:13:00Z</dcterms:created>
  <dcterms:modified xsi:type="dcterms:W3CDTF">2019-04-09T23:46:00Z</dcterms:modified>
</cp:coreProperties>
</file>